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224" w:rsidRDefault="00706697" w:rsidP="00591224">
      <w:pPr>
        <w:spacing w:before="240"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95078F1" wp14:editId="2F3C984F">
            <wp:simplePos x="0" y="0"/>
            <wp:positionH relativeFrom="margin">
              <wp:posOffset>651510</wp:posOffset>
            </wp:positionH>
            <wp:positionV relativeFrom="margin">
              <wp:posOffset>-441960</wp:posOffset>
            </wp:positionV>
            <wp:extent cx="8220075" cy="2447925"/>
            <wp:effectExtent l="0" t="0" r="0" b="0"/>
            <wp:wrapSquare wrapText="bothSides"/>
            <wp:docPr id="1" name="Рисунок 1" descr="C:\Users\User\Desktop\титульный лист к РП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титульный лист к РП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9812"/>
                    <a:stretch/>
                  </pic:blipFill>
                  <pic:spPr bwMode="auto">
                    <a:xfrm>
                      <a:off x="0" y="0"/>
                      <a:ext cx="8220075" cy="2447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06697" w:rsidRDefault="00706697" w:rsidP="00591224">
      <w:pPr>
        <w:spacing w:before="240"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706697" w:rsidRDefault="00706697" w:rsidP="00591224">
      <w:pPr>
        <w:spacing w:before="240"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706697" w:rsidRDefault="00706697" w:rsidP="00591224">
      <w:pPr>
        <w:spacing w:before="240"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706697" w:rsidRDefault="00706697" w:rsidP="00591224">
      <w:pPr>
        <w:spacing w:before="240"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706697" w:rsidRDefault="00706697" w:rsidP="00591224">
      <w:pPr>
        <w:spacing w:before="240"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706697" w:rsidRDefault="00706697" w:rsidP="00591224">
      <w:pPr>
        <w:spacing w:before="240"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591224" w:rsidRPr="000520AB" w:rsidRDefault="00591224" w:rsidP="00591224">
      <w:pPr>
        <w:spacing w:after="0" w:line="36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</w:p>
    <w:p w:rsidR="00591224" w:rsidRDefault="00591224" w:rsidP="00591224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591224" w:rsidRPr="000B7F1D" w:rsidRDefault="00591224" w:rsidP="00591224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B7F1D">
        <w:rPr>
          <w:rFonts w:ascii="Times New Roman" w:hAnsi="Times New Roman"/>
          <w:b/>
          <w:sz w:val="24"/>
          <w:szCs w:val="24"/>
        </w:rPr>
        <w:t>Рабочая программа</w:t>
      </w:r>
    </w:p>
    <w:p w:rsidR="00591224" w:rsidRPr="000B7F1D" w:rsidRDefault="00591224" w:rsidP="00591224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0B7F1D">
        <w:rPr>
          <w:rFonts w:ascii="Times New Roman" w:hAnsi="Times New Roman"/>
          <w:sz w:val="24"/>
          <w:szCs w:val="24"/>
        </w:rPr>
        <w:t>по русскому языку</w:t>
      </w:r>
    </w:p>
    <w:p w:rsidR="00591224" w:rsidRPr="000B7F1D" w:rsidRDefault="00591224" w:rsidP="00591224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 </w:t>
      </w:r>
      <w:r w:rsidRPr="000B7F1D">
        <w:rPr>
          <w:rFonts w:ascii="Times New Roman" w:hAnsi="Times New Roman"/>
          <w:sz w:val="24"/>
          <w:szCs w:val="24"/>
        </w:rPr>
        <w:t>класс</w:t>
      </w:r>
      <w:r>
        <w:rPr>
          <w:rFonts w:ascii="Times New Roman" w:hAnsi="Times New Roman"/>
          <w:sz w:val="24"/>
          <w:szCs w:val="24"/>
        </w:rPr>
        <w:t xml:space="preserve"> (основной уровень образования)</w:t>
      </w:r>
    </w:p>
    <w:p w:rsidR="00591224" w:rsidRPr="000B7F1D" w:rsidRDefault="00591224" w:rsidP="00591224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591224" w:rsidRDefault="00591224" w:rsidP="00591224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1224" w:rsidRDefault="00591224" w:rsidP="00591224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1224" w:rsidRDefault="00591224" w:rsidP="00591224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1224" w:rsidRPr="000B7F1D" w:rsidRDefault="00591224" w:rsidP="00591224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0B7F1D">
        <w:rPr>
          <w:rFonts w:ascii="Times New Roman" w:hAnsi="Times New Roman"/>
          <w:sz w:val="24"/>
          <w:szCs w:val="24"/>
        </w:rPr>
        <w:t>Составитель:</w:t>
      </w:r>
    </w:p>
    <w:p w:rsidR="00591224" w:rsidRPr="000B7F1D" w:rsidRDefault="00591224" w:rsidP="00591224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0B7F1D">
        <w:rPr>
          <w:rFonts w:ascii="Times New Roman" w:hAnsi="Times New Roman"/>
          <w:sz w:val="24"/>
          <w:szCs w:val="24"/>
        </w:rPr>
        <w:t>учитель русского языка и литературы</w:t>
      </w:r>
    </w:p>
    <w:p w:rsidR="00591224" w:rsidRDefault="00591224" w:rsidP="00591224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0B7F1D">
        <w:rPr>
          <w:rFonts w:ascii="Times New Roman" w:hAnsi="Times New Roman"/>
          <w:sz w:val="24"/>
          <w:szCs w:val="24"/>
        </w:rPr>
        <w:t>Кублова Л.А.</w:t>
      </w:r>
      <w:r>
        <w:rPr>
          <w:rFonts w:ascii="Times New Roman" w:hAnsi="Times New Roman"/>
          <w:sz w:val="24"/>
          <w:szCs w:val="24"/>
        </w:rPr>
        <w:t xml:space="preserve"> 1квал. категория</w:t>
      </w:r>
    </w:p>
    <w:p w:rsidR="00591224" w:rsidRDefault="00591224" w:rsidP="00591224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2019 г.</w:t>
      </w:r>
    </w:p>
    <w:p w:rsidR="00591224" w:rsidRDefault="00591224" w:rsidP="00591224">
      <w:pPr>
        <w:spacing w:line="240" w:lineRule="auto"/>
        <w:jc w:val="center"/>
        <w:rPr>
          <w:rFonts w:ascii="Times New Roman" w:hAnsi="Times New Roman"/>
          <w:b/>
        </w:rPr>
      </w:pPr>
    </w:p>
    <w:p w:rsidR="00591224" w:rsidRPr="00432D74" w:rsidRDefault="00591224" w:rsidP="005912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32D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Планируемые результаты освоения предмета</w:t>
      </w:r>
    </w:p>
    <w:p w:rsidR="00591224" w:rsidRPr="00432D74" w:rsidRDefault="00591224" w:rsidP="005912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32D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Личностные результаты</w:t>
      </w:r>
    </w:p>
    <w:p w:rsidR="00591224" w:rsidRPr="00432D74" w:rsidRDefault="00591224" w:rsidP="005912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32D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 учащегося будут сформированы:</w:t>
      </w:r>
    </w:p>
    <w:p w:rsidR="00591224" w:rsidRPr="00432D74" w:rsidRDefault="00591224" w:rsidP="005912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32D74">
        <w:rPr>
          <w:rFonts w:ascii="Times New Roman" w:eastAsia="Times New Roman" w:hAnsi="Times New Roman" w:cs="Times New Roman"/>
          <w:color w:val="000000"/>
          <w:sz w:val="24"/>
          <w:szCs w:val="24"/>
        </w:rPr>
        <w:t> 1) 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</w:t>
      </w:r>
    </w:p>
    <w:p w:rsidR="00591224" w:rsidRPr="00432D74" w:rsidRDefault="00591224" w:rsidP="005912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32D74">
        <w:rPr>
          <w:rFonts w:ascii="Times New Roman" w:eastAsia="Times New Roman" w:hAnsi="Times New Roman" w:cs="Times New Roman"/>
          <w:color w:val="000000"/>
          <w:sz w:val="24"/>
          <w:szCs w:val="24"/>
        </w:rPr>
        <w:t> 2) 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самосовер-шенствованию;</w:t>
      </w:r>
    </w:p>
    <w:p w:rsidR="00591224" w:rsidRPr="00432D74" w:rsidRDefault="00591224" w:rsidP="005912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32D74">
        <w:rPr>
          <w:rFonts w:ascii="Times New Roman" w:eastAsia="Times New Roman" w:hAnsi="Times New Roman" w:cs="Times New Roman"/>
          <w:color w:val="000000"/>
          <w:sz w:val="24"/>
          <w:szCs w:val="24"/>
        </w:rPr>
        <w:t> 3) достаточный объем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наблюдения за собственной речью.</w:t>
      </w:r>
    </w:p>
    <w:p w:rsidR="00591224" w:rsidRPr="00432D74" w:rsidRDefault="00591224" w:rsidP="00591224">
      <w:pPr>
        <w:shd w:val="clear" w:color="auto" w:fill="FFFFFF"/>
        <w:spacing w:after="0" w:line="240" w:lineRule="auto"/>
        <w:ind w:left="-35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32D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Учащийся  получит возможность для формирования:</w:t>
      </w:r>
    </w:p>
    <w:p w:rsidR="00591224" w:rsidRPr="00432D74" w:rsidRDefault="00591224" w:rsidP="00591224">
      <w:pPr>
        <w:shd w:val="clear" w:color="auto" w:fill="FFFFFF"/>
        <w:spacing w:after="0" w:line="240" w:lineRule="auto"/>
        <w:ind w:left="-35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32D74">
        <w:rPr>
          <w:rFonts w:ascii="Times New Roman" w:eastAsia="Times New Roman" w:hAnsi="Times New Roman" w:cs="Times New Roman"/>
          <w:color w:val="000000"/>
          <w:sz w:val="24"/>
          <w:szCs w:val="24"/>
        </w:rPr>
        <w:t>·внутренней позиции обучающегося на уровне положительного отношения к образовательному учреждению,</w:t>
      </w:r>
    </w:p>
    <w:p w:rsidR="00591224" w:rsidRPr="00432D74" w:rsidRDefault="00591224" w:rsidP="00591224">
      <w:pPr>
        <w:shd w:val="clear" w:color="auto" w:fill="FFFFFF"/>
        <w:spacing w:after="0" w:line="240" w:lineRule="auto"/>
        <w:ind w:left="-35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32D74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понимания необходимости учения, выраженного в преобладании учебно-познавательных мотивов и предпочтении социального способа оценки знаний;</w:t>
      </w:r>
    </w:p>
    <w:p w:rsidR="00591224" w:rsidRPr="00432D74" w:rsidRDefault="00591224" w:rsidP="00591224">
      <w:pPr>
        <w:shd w:val="clear" w:color="auto" w:fill="FFFFFF"/>
        <w:spacing w:after="0" w:line="240" w:lineRule="auto"/>
        <w:ind w:left="-35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32D74">
        <w:rPr>
          <w:rFonts w:ascii="Times New Roman" w:eastAsia="Times New Roman" w:hAnsi="Times New Roman" w:cs="Times New Roman"/>
          <w:color w:val="000000"/>
          <w:sz w:val="24"/>
          <w:szCs w:val="24"/>
        </w:rPr>
        <w:t>·выраженной устойчивой учебно-познавательной мотивации учения;</w:t>
      </w:r>
    </w:p>
    <w:p w:rsidR="00591224" w:rsidRPr="00432D74" w:rsidRDefault="00591224" w:rsidP="00591224">
      <w:pPr>
        <w:shd w:val="clear" w:color="auto" w:fill="FFFFFF"/>
        <w:spacing w:after="0" w:line="240" w:lineRule="auto"/>
        <w:ind w:left="-35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32D74">
        <w:rPr>
          <w:rFonts w:ascii="Times New Roman" w:eastAsia="Times New Roman" w:hAnsi="Times New Roman" w:cs="Times New Roman"/>
          <w:color w:val="000000"/>
          <w:sz w:val="24"/>
          <w:szCs w:val="24"/>
        </w:rPr>
        <w:t> ·устойчивого учебно-познавательного интереса к новым общим способам решения задач; ·адекватного понимания причин успешности/неуспешности  учебной деятельности; ·положительной адекватной дифференцированной самооценки на основе критерия успешности реализации социальной роли «хорошего ученика»;</w:t>
      </w:r>
    </w:p>
    <w:p w:rsidR="00591224" w:rsidRPr="00432D74" w:rsidRDefault="00591224" w:rsidP="00591224">
      <w:pPr>
        <w:shd w:val="clear" w:color="auto" w:fill="FFFFFF"/>
        <w:spacing w:after="0" w:line="240" w:lineRule="auto"/>
        <w:ind w:left="-35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32D74">
        <w:rPr>
          <w:rFonts w:ascii="Times New Roman" w:eastAsia="Times New Roman" w:hAnsi="Times New Roman" w:cs="Times New Roman"/>
          <w:color w:val="000000"/>
          <w:sz w:val="24"/>
          <w:szCs w:val="24"/>
        </w:rPr>
        <w:t>·компетентности в реализации основ гражданской идентичности в поступках и деятельности; ·морального сознания на конвенциональном уровне, способности к решению моральных дилемм на основе учёта позиций партнёров в общении, ориентации на их мотивы и чувства, устойчивое следование в поведении моральным нормам и этическим требованиям;</w:t>
      </w:r>
    </w:p>
    <w:p w:rsidR="00591224" w:rsidRPr="00432D74" w:rsidRDefault="00591224" w:rsidP="00591224">
      <w:pPr>
        <w:shd w:val="clear" w:color="auto" w:fill="FFFFFF"/>
        <w:spacing w:after="0" w:line="240" w:lineRule="auto"/>
        <w:ind w:left="-35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32D74">
        <w:rPr>
          <w:rFonts w:ascii="Times New Roman" w:eastAsia="Times New Roman" w:hAnsi="Times New Roman" w:cs="Times New Roman"/>
          <w:color w:val="000000"/>
          <w:sz w:val="24"/>
          <w:szCs w:val="24"/>
        </w:rPr>
        <w:t> ·установки на здоровый образ жизни и реализации её в реальном поведении и поступках; ·осознанных устойчивых эстетических предпочтений и ориентации на искусство как значимую сферу человеческой жизни.</w:t>
      </w:r>
    </w:p>
    <w:p w:rsidR="00591224" w:rsidRPr="00432D74" w:rsidRDefault="00591224" w:rsidP="00591224">
      <w:pPr>
        <w:shd w:val="clear" w:color="auto" w:fill="FFFFFF"/>
        <w:spacing w:after="0" w:line="240" w:lineRule="auto"/>
        <w:ind w:left="-36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32D7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Метапредметные результаты</w:t>
      </w:r>
    </w:p>
    <w:p w:rsidR="00591224" w:rsidRPr="00432D74" w:rsidRDefault="00591224" w:rsidP="005912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32D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Регулятивные</w:t>
      </w:r>
    </w:p>
    <w:p w:rsidR="00591224" w:rsidRPr="00432D74" w:rsidRDefault="00591224" w:rsidP="005912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32D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Учащийся научится:</w:t>
      </w:r>
    </w:p>
    <w:p w:rsidR="00591224" w:rsidRPr="00432D74" w:rsidRDefault="00591224" w:rsidP="005912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32D74">
        <w:rPr>
          <w:rFonts w:ascii="Times New Roman" w:eastAsia="Times New Roman" w:hAnsi="Times New Roman" w:cs="Times New Roman"/>
          <w:color w:val="000000"/>
          <w:sz w:val="24"/>
          <w:szCs w:val="24"/>
        </w:rPr>
        <w:t> • пониманию устного и письменного сообщения (коммуникативной установки, темы текста, основной мысли; основной и дополнительной информации);</w:t>
      </w:r>
    </w:p>
    <w:p w:rsidR="00591224" w:rsidRPr="00432D74" w:rsidRDefault="00591224" w:rsidP="005912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32D74">
        <w:rPr>
          <w:rFonts w:ascii="Times New Roman" w:eastAsia="Times New Roman" w:hAnsi="Times New Roman" w:cs="Times New Roman"/>
          <w:color w:val="000000"/>
          <w:sz w:val="24"/>
          <w:szCs w:val="24"/>
        </w:rPr>
        <w:t> • владению видами чтения (поисковым, просмотровым, ознакомительным, изучающим) текстов разных стилей и жанров;</w:t>
      </w:r>
    </w:p>
    <w:p w:rsidR="00591224" w:rsidRPr="00432D74" w:rsidRDefault="00591224" w:rsidP="005912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32D74">
        <w:rPr>
          <w:rFonts w:ascii="Times New Roman" w:eastAsia="Times New Roman" w:hAnsi="Times New Roman" w:cs="Times New Roman"/>
          <w:color w:val="000000"/>
          <w:sz w:val="24"/>
          <w:szCs w:val="24"/>
        </w:rPr>
        <w:t> • адекватное восприятие на слух текстов разных стилей и жанров; владение разными видами аудирования (выборочным, ознакомительным, детальным);</w:t>
      </w:r>
    </w:p>
    <w:p w:rsidR="00591224" w:rsidRPr="00432D74" w:rsidRDefault="00591224" w:rsidP="005912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32D74">
        <w:rPr>
          <w:rFonts w:ascii="Times New Roman" w:eastAsia="Times New Roman" w:hAnsi="Times New Roman" w:cs="Times New Roman"/>
          <w:color w:val="000000"/>
          <w:sz w:val="24"/>
          <w:szCs w:val="24"/>
        </w:rPr>
        <w:t> • способности  извлекать информацию, включая средства массовой информации, компакт-диски учебного назначения, ресурсы Интернета;  свободно пользоваться словарями различных типов, справочной литературой, в том числе и на электронных носителях;</w:t>
      </w:r>
    </w:p>
    <w:p w:rsidR="00591224" w:rsidRPr="00432D74" w:rsidRDefault="00591224" w:rsidP="005912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32D74">
        <w:rPr>
          <w:rFonts w:ascii="Times New Roman" w:eastAsia="Times New Roman" w:hAnsi="Times New Roman" w:cs="Times New Roman"/>
          <w:color w:val="000000"/>
          <w:sz w:val="24"/>
          <w:szCs w:val="24"/>
        </w:rPr>
        <w:t> • овладение приемами отбора и систематизации материала на определенную тему; умение вести самостоятельный поиск информации; способность к преобразованию, сохранению и передаче информации, полученной в результате чтения или аудирования;</w:t>
      </w:r>
    </w:p>
    <w:p w:rsidR="00591224" w:rsidRPr="00432D74" w:rsidRDefault="00591224" w:rsidP="005912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32D74">
        <w:rPr>
          <w:rFonts w:ascii="Times New Roman" w:eastAsia="Times New Roman" w:hAnsi="Times New Roman" w:cs="Times New Roman"/>
          <w:color w:val="000000"/>
          <w:sz w:val="24"/>
          <w:szCs w:val="24"/>
        </w:rPr>
        <w:t> • умение сопоставлять и сравнивать речевые высказывания с точки зрения их содержания, стилистических особенностей и использованных языковых средств;</w:t>
      </w:r>
    </w:p>
    <w:p w:rsidR="00591224" w:rsidRPr="00432D74" w:rsidRDefault="00591224" w:rsidP="005912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32D74">
        <w:rPr>
          <w:rFonts w:ascii="Times New Roman" w:eastAsia="Times New Roman" w:hAnsi="Times New Roman" w:cs="Times New Roman"/>
          <w:color w:val="000000"/>
          <w:sz w:val="24"/>
          <w:szCs w:val="24"/>
        </w:rPr>
        <w:t> • умение создавать устные и письменные тексты разных типов, стилей речи и жанров с учетом замысла, адресата и ситуации общения;</w:t>
      </w:r>
    </w:p>
    <w:p w:rsidR="00591224" w:rsidRPr="00432D74" w:rsidRDefault="00591224" w:rsidP="005912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32D74">
        <w:rPr>
          <w:rFonts w:ascii="Times New Roman" w:eastAsia="Times New Roman" w:hAnsi="Times New Roman" w:cs="Times New Roman"/>
          <w:color w:val="000000"/>
          <w:sz w:val="24"/>
          <w:szCs w:val="24"/>
        </w:rPr>
        <w:t> • способность 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 и др.); адекватно выражать свое отношение к фактам и явлениям окружающей действительности, к прочитанному, услышанному, увиденному;</w:t>
      </w:r>
    </w:p>
    <w:p w:rsidR="00591224" w:rsidRPr="00432D74" w:rsidRDefault="00591224" w:rsidP="005912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32D74">
        <w:rPr>
          <w:rFonts w:ascii="Times New Roman" w:eastAsia="Times New Roman" w:hAnsi="Times New Roman" w:cs="Times New Roman"/>
          <w:color w:val="000000"/>
          <w:sz w:val="24"/>
          <w:szCs w:val="24"/>
        </w:rPr>
        <w:t> • владение различными видами монолога (повествование, описание, рассуждение; сочетание разных видов монолога) и диалога (этикетный, диалог-расспрос, диалог-побуждение, диалог — обмен мнениями и др.; сочетание разных видов диалога);</w:t>
      </w:r>
    </w:p>
    <w:p w:rsidR="00591224" w:rsidRPr="00432D74" w:rsidRDefault="00591224" w:rsidP="005912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32D74">
        <w:rPr>
          <w:rFonts w:ascii="Times New Roman" w:eastAsia="Times New Roman" w:hAnsi="Times New Roman" w:cs="Times New Roman"/>
          <w:color w:val="000000"/>
          <w:sz w:val="24"/>
          <w:szCs w:val="24"/>
        </w:rPr>
        <w:t> • соблюдение в практике речевого общения основных орфоэпических, лексических, грамматических, стилистических норм современного русского литературного языка; соблюдение основных правил орфографии и пунктуации в процессе письменного общения;</w:t>
      </w:r>
    </w:p>
    <w:p w:rsidR="00591224" w:rsidRPr="00432D74" w:rsidRDefault="00591224" w:rsidP="005912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32D74">
        <w:rPr>
          <w:rFonts w:ascii="Times New Roman" w:eastAsia="Times New Roman" w:hAnsi="Times New Roman" w:cs="Times New Roman"/>
          <w:color w:val="000000"/>
          <w:sz w:val="24"/>
          <w:szCs w:val="24"/>
        </w:rPr>
        <w:t> • способность участвовать в речевом общении, соблюдая нормы речевого этикета; адекватно использовать жесты, мимику в процессе речевого общения;</w:t>
      </w:r>
    </w:p>
    <w:p w:rsidR="00591224" w:rsidRPr="00432D74" w:rsidRDefault="00591224" w:rsidP="005912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32D74">
        <w:rPr>
          <w:rFonts w:ascii="Times New Roman" w:eastAsia="Times New Roman" w:hAnsi="Times New Roman" w:cs="Times New Roman"/>
          <w:color w:val="000000"/>
          <w:sz w:val="24"/>
          <w:szCs w:val="24"/>
        </w:rPr>
        <w:t> • способность осуществлять речевой самоконтроль в процессе учебной деятельности и в повседневной практике речевого общения; способность оценивать свою речь с точки зрения ее содержания, языкового оформления; умение находить грамматические и речевые ошибки, недочеты, исправлять их; совершенствовать и редактировать собственные тексты;</w:t>
      </w:r>
    </w:p>
    <w:p w:rsidR="00591224" w:rsidRPr="00432D74" w:rsidRDefault="00591224" w:rsidP="005912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32D74">
        <w:rPr>
          <w:rFonts w:ascii="Times New Roman" w:eastAsia="Times New Roman" w:hAnsi="Times New Roman" w:cs="Times New Roman"/>
          <w:color w:val="000000"/>
          <w:sz w:val="24"/>
          <w:szCs w:val="24"/>
        </w:rPr>
        <w:t> • умение выступать перед аудиторией сверстников с небольшими сообщениями, докладом, рефератом; участие в спорах, обсуждениях актуальных тем с использованием различных средств аргументации;</w:t>
      </w:r>
    </w:p>
    <w:p w:rsidR="00591224" w:rsidRPr="00432D74" w:rsidRDefault="00591224" w:rsidP="005912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32D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Учащийся получит возможность научиться:</w:t>
      </w:r>
    </w:p>
    <w:p w:rsidR="00591224" w:rsidRPr="00432D74" w:rsidRDefault="00591224" w:rsidP="005912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32D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</w:t>
      </w:r>
      <w:r w:rsidRPr="00432D74"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примененять обретенные умения, навыков в повседневной жизни; способность использовать родной язык как средство получения знаний по другим учебным предметам; применение полученных знаний, умений и навыков анализа языковых явлений на межпредметном уровне.</w:t>
      </w:r>
    </w:p>
    <w:p w:rsidR="00591224" w:rsidRPr="00432D74" w:rsidRDefault="00591224" w:rsidP="005912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32D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-</w:t>
      </w:r>
      <w:r w:rsidRPr="00432D74">
        <w:rPr>
          <w:rFonts w:ascii="Times New Roman" w:eastAsia="Times New Roman" w:hAnsi="Times New Roman" w:cs="Times New Roman"/>
          <w:color w:val="000000"/>
          <w:sz w:val="24"/>
          <w:szCs w:val="24"/>
        </w:rPr>
        <w:t>коммуникативно целесообразно взаимодействовать с людьми в процессе речевого общения, совместного выполнения какого-либо задания, участия в спорах, обсуждениях актуальных тем;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</w:t>
      </w:r>
    </w:p>
    <w:p w:rsidR="00591224" w:rsidRPr="00432D74" w:rsidRDefault="00591224" w:rsidP="00591224">
      <w:pPr>
        <w:shd w:val="clear" w:color="auto" w:fill="FFFFFF"/>
        <w:spacing w:after="0" w:line="240" w:lineRule="auto"/>
        <w:ind w:left="-36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32D7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Познавательные:</w:t>
      </w:r>
    </w:p>
    <w:p w:rsidR="00591224" w:rsidRPr="00432D74" w:rsidRDefault="00591224" w:rsidP="005912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32D7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Учащийся научится:</w:t>
      </w:r>
    </w:p>
    <w:p w:rsidR="00591224" w:rsidRPr="00432D74" w:rsidRDefault="00591224" w:rsidP="00591224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32D74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владеть всеми видами речевой деятельности ;</w:t>
      </w:r>
    </w:p>
    <w:p w:rsidR="00591224" w:rsidRPr="00432D74" w:rsidRDefault="00591224" w:rsidP="00591224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32D74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понимать информацию, владеть разными видами чтения;</w:t>
      </w:r>
    </w:p>
    <w:p w:rsidR="00591224" w:rsidRPr="00432D74" w:rsidRDefault="00591224" w:rsidP="00591224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32D74"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соблюдать в практике речевого общения основные орфоэпические, лексические, грамматические, стилистические нормы современного литературного языка;</w:t>
      </w:r>
    </w:p>
    <w:p w:rsidR="00591224" w:rsidRPr="00432D74" w:rsidRDefault="00591224" w:rsidP="00591224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32D74"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соблюдать основные правила орфографии и пунктуации в процессе письменного общения;</w:t>
      </w:r>
    </w:p>
    <w:p w:rsidR="00591224" w:rsidRPr="00432D74" w:rsidRDefault="00591224" w:rsidP="00591224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32D74">
        <w:rPr>
          <w:rFonts w:ascii="Times New Roman" w:eastAsia="Times New Roman" w:hAnsi="Times New Roman" w:cs="Times New Roman"/>
          <w:color w:val="000000"/>
          <w:sz w:val="24"/>
          <w:szCs w:val="24"/>
        </w:rPr>
        <w:t>адекватно понимать основную и дополнительную информацию текста, воспринятого на слух;</w:t>
      </w:r>
    </w:p>
    <w:p w:rsidR="00591224" w:rsidRPr="00432D74" w:rsidRDefault="00591224" w:rsidP="00591224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32D74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способность извлекать информацию из различных источников;</w:t>
      </w:r>
    </w:p>
    <w:p w:rsidR="00591224" w:rsidRPr="00432D74" w:rsidRDefault="00591224" w:rsidP="00591224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32D74"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осуществлять расширенный поиск информации с использованием ресурсов библиотек и Интернета;</w:t>
      </w:r>
    </w:p>
    <w:p w:rsidR="00591224" w:rsidRPr="00432D74" w:rsidRDefault="00591224" w:rsidP="00591224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32D74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приемами отбора и систематизации материала;</w:t>
      </w:r>
    </w:p>
    <w:p w:rsidR="00591224" w:rsidRPr="00432D74" w:rsidRDefault="00591224" w:rsidP="00591224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32D74">
        <w:rPr>
          <w:rFonts w:ascii="Times New Roman" w:eastAsia="Times New Roman" w:hAnsi="Times New Roman" w:cs="Times New Roman"/>
          <w:color w:val="000000"/>
          <w:sz w:val="24"/>
          <w:szCs w:val="24"/>
        </w:rPr>
        <w:t>пользоваться словарями, справочниками;</w:t>
      </w:r>
    </w:p>
    <w:p w:rsidR="00591224" w:rsidRPr="00432D74" w:rsidRDefault="00591224" w:rsidP="00591224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32D74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способность использовать родной язык как средство получения знаний по другим учебным предметам.</w:t>
      </w:r>
    </w:p>
    <w:p w:rsidR="00591224" w:rsidRPr="00432D74" w:rsidRDefault="00591224" w:rsidP="00591224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591224" w:rsidRPr="00432D74" w:rsidRDefault="00591224" w:rsidP="005912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32D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Учащийся получит возможность научиться:</w:t>
      </w:r>
    </w:p>
    <w:p w:rsidR="00591224" w:rsidRPr="00432D74" w:rsidRDefault="00591224" w:rsidP="005912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32D74">
        <w:rPr>
          <w:rFonts w:ascii="Times New Roman" w:eastAsia="Times New Roman" w:hAnsi="Times New Roman" w:cs="Times New Roman"/>
          <w:color w:val="000000"/>
          <w:sz w:val="24"/>
          <w:szCs w:val="24"/>
        </w:rPr>
        <w:t>- использовать формальные элементы текста (например, подзаголовки, сноски) для поиска нужной информации;</w:t>
      </w:r>
    </w:p>
    <w:p w:rsidR="00591224" w:rsidRPr="00432D74" w:rsidRDefault="00591224" w:rsidP="005912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32D74">
        <w:rPr>
          <w:rFonts w:ascii="Times New Roman" w:eastAsia="Times New Roman" w:hAnsi="Times New Roman" w:cs="Times New Roman"/>
          <w:color w:val="000000"/>
          <w:sz w:val="24"/>
          <w:szCs w:val="24"/>
        </w:rPr>
        <w:t>- работать с  несколькими источниками информации;</w:t>
      </w:r>
    </w:p>
    <w:p w:rsidR="00591224" w:rsidRPr="00432D74" w:rsidRDefault="00591224" w:rsidP="005912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32D74">
        <w:rPr>
          <w:rFonts w:ascii="Times New Roman" w:eastAsia="Times New Roman" w:hAnsi="Times New Roman" w:cs="Times New Roman"/>
          <w:color w:val="000000"/>
          <w:sz w:val="24"/>
          <w:szCs w:val="24"/>
        </w:rPr>
        <w:t>- сопоставлять информацию, полученную из нескольких источников.</w:t>
      </w:r>
    </w:p>
    <w:p w:rsidR="00591224" w:rsidRPr="00432D74" w:rsidRDefault="00591224" w:rsidP="00591224">
      <w:pPr>
        <w:shd w:val="clear" w:color="auto" w:fill="FFFFFF"/>
        <w:spacing w:after="0" w:line="240" w:lineRule="auto"/>
        <w:ind w:left="-56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32D7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Коммуникативные</w:t>
      </w:r>
    </w:p>
    <w:p w:rsidR="00591224" w:rsidRPr="00432D74" w:rsidRDefault="00591224" w:rsidP="005912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32D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Выпускник научится:</w:t>
      </w:r>
    </w:p>
    <w:p w:rsidR="00591224" w:rsidRPr="00432D74" w:rsidRDefault="00591224" w:rsidP="005912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32D74">
        <w:rPr>
          <w:rFonts w:ascii="Times New Roman" w:eastAsia="Times New Roman" w:hAnsi="Times New Roman" w:cs="Times New Roman"/>
          <w:color w:val="000000"/>
          <w:sz w:val="24"/>
          <w:szCs w:val="24"/>
        </w:rPr>
        <w:t>• использовать различные виды монолога (повествование, описание, рассуждение; сочетание разных видов монолога) в различных ситуациях общения;</w:t>
      </w:r>
    </w:p>
    <w:p w:rsidR="00591224" w:rsidRPr="00432D74" w:rsidRDefault="00591224" w:rsidP="005912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32D74">
        <w:rPr>
          <w:rFonts w:ascii="Times New Roman" w:eastAsia="Times New Roman" w:hAnsi="Times New Roman" w:cs="Times New Roman"/>
          <w:color w:val="000000"/>
          <w:sz w:val="24"/>
          <w:szCs w:val="24"/>
        </w:rPr>
        <w:t>• использовать различные виды диалога в ситуациях формального и неформального, межличностного и межкультурного общения;</w:t>
      </w:r>
    </w:p>
    <w:p w:rsidR="00591224" w:rsidRPr="00432D74" w:rsidRDefault="00591224" w:rsidP="005912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32D74">
        <w:rPr>
          <w:rFonts w:ascii="Times New Roman" w:eastAsia="Times New Roman" w:hAnsi="Times New Roman" w:cs="Times New Roman"/>
          <w:color w:val="000000"/>
          <w:sz w:val="24"/>
          <w:szCs w:val="24"/>
        </w:rPr>
        <w:t>• соблюдать нормы речевого поведения в типичных ситуациях общения;</w:t>
      </w:r>
    </w:p>
    <w:p w:rsidR="00591224" w:rsidRPr="00432D74" w:rsidRDefault="00591224" w:rsidP="005912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32D74">
        <w:rPr>
          <w:rFonts w:ascii="Times New Roman" w:eastAsia="Times New Roman" w:hAnsi="Times New Roman" w:cs="Times New Roman"/>
          <w:color w:val="000000"/>
          <w:sz w:val="24"/>
          <w:szCs w:val="24"/>
        </w:rPr>
        <w:t>• оценивать образцы устной монологической и диалогической речи с точки зрения соответствия ситуации речевого общения, достижения коммуникативных целей речевого взаимодействия, уместности использованных языковых средств;</w:t>
      </w:r>
    </w:p>
    <w:p w:rsidR="00591224" w:rsidRPr="00432D74" w:rsidRDefault="00591224" w:rsidP="005912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32D74">
        <w:rPr>
          <w:rFonts w:ascii="Times New Roman" w:eastAsia="Times New Roman" w:hAnsi="Times New Roman" w:cs="Times New Roman"/>
          <w:color w:val="000000"/>
          <w:sz w:val="24"/>
          <w:szCs w:val="24"/>
        </w:rPr>
        <w:t>• предупреждать коммуникативные неудачи в процессе речевого общения.</w:t>
      </w:r>
    </w:p>
    <w:p w:rsidR="00591224" w:rsidRPr="00432D74" w:rsidRDefault="00591224" w:rsidP="005912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32D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Выпускник получит возможность научиться:</w:t>
      </w:r>
    </w:p>
    <w:p w:rsidR="00591224" w:rsidRPr="00432D74" w:rsidRDefault="00591224" w:rsidP="005912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32D74">
        <w:rPr>
          <w:rFonts w:ascii="Times New Roman" w:eastAsia="Times New Roman" w:hAnsi="Times New Roman" w:cs="Times New Roman"/>
          <w:color w:val="000000"/>
          <w:sz w:val="24"/>
          <w:szCs w:val="24"/>
        </w:rPr>
        <w:t>• выступать перед аудиторией с небольшим докладом; публично представлять проект, реферат; публично защищать свою позицию;</w:t>
      </w:r>
    </w:p>
    <w:p w:rsidR="00591224" w:rsidRPr="00432D74" w:rsidRDefault="00591224" w:rsidP="005912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32D74">
        <w:rPr>
          <w:rFonts w:ascii="Times New Roman" w:eastAsia="Times New Roman" w:hAnsi="Times New Roman" w:cs="Times New Roman"/>
          <w:color w:val="000000"/>
          <w:sz w:val="24"/>
          <w:szCs w:val="24"/>
        </w:rPr>
        <w:t>• участвовать в коллективном обсуждении проблем, аргументировать собственную позицию, доказывать её, убеждать;</w:t>
      </w:r>
    </w:p>
    <w:p w:rsidR="00591224" w:rsidRPr="00432D74" w:rsidRDefault="00591224" w:rsidP="005912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32D74">
        <w:rPr>
          <w:rFonts w:ascii="Times New Roman" w:eastAsia="Times New Roman" w:hAnsi="Times New Roman" w:cs="Times New Roman"/>
          <w:color w:val="000000"/>
          <w:sz w:val="24"/>
          <w:szCs w:val="24"/>
        </w:rPr>
        <w:t>• понимать основные причины коммуникативных неудач и объяснять их.</w:t>
      </w:r>
    </w:p>
    <w:p w:rsidR="00591224" w:rsidRPr="00432D74" w:rsidRDefault="00591224" w:rsidP="005912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32D7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Предметные результаты:</w:t>
      </w:r>
    </w:p>
    <w:p w:rsidR="00591224" w:rsidRPr="00432D74" w:rsidRDefault="00591224" w:rsidP="005912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32D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Ученик научится:</w:t>
      </w:r>
    </w:p>
    <w:p w:rsidR="00591224" w:rsidRPr="00432D74" w:rsidRDefault="00591224" w:rsidP="00591224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32D74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опознавать и анализировать основные единиц языка, грамматические категории языка, а также языковые явления и факты, допускающие неоднозначную интерпретацию;</w:t>
      </w:r>
    </w:p>
    <w:p w:rsidR="00591224" w:rsidRPr="00432D74" w:rsidRDefault="00591224" w:rsidP="00591224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32D74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употреблять языковые единицы адекватно ситуации речевого общения;</w:t>
      </w:r>
    </w:p>
    <w:p w:rsidR="00591224" w:rsidRPr="00432D74" w:rsidRDefault="00591224" w:rsidP="00591224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32D74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выполнять различные виды анализа слова, синтаксического анализа словосочетания и предложения, многоаспектного анализа текста с точки зрения его основных признаков и структуры;</w:t>
      </w:r>
    </w:p>
    <w:p w:rsidR="00591224" w:rsidRPr="00432D74" w:rsidRDefault="00591224" w:rsidP="00591224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32D74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использовать нормы речевого этикета в своей речевой практике при создании устных и письменных высказываний;</w:t>
      </w:r>
    </w:p>
    <w:p w:rsidR="00591224" w:rsidRPr="00432D74" w:rsidRDefault="00591224" w:rsidP="00591224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32D74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проводить лингвистический эксперимент и использовать его результаты в процессе практической речевой деятельности;</w:t>
      </w:r>
    </w:p>
    <w:p w:rsidR="00591224" w:rsidRPr="00432D74" w:rsidRDefault="00591224" w:rsidP="00591224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32D74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использовать выразительные средства языка;</w:t>
      </w:r>
    </w:p>
    <w:p w:rsidR="00591224" w:rsidRPr="00432D74" w:rsidRDefault="00591224" w:rsidP="00591224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32D74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оценивать эстетическую эстетическую сторону речевого высказывания при анализе текстов художественной литературы.</w:t>
      </w:r>
    </w:p>
    <w:p w:rsidR="00591224" w:rsidRPr="00432D74" w:rsidRDefault="00591224" w:rsidP="005912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32D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Ученик получит возможность научиться:</w:t>
      </w:r>
    </w:p>
    <w:p w:rsidR="00591224" w:rsidRPr="00432D74" w:rsidRDefault="00591224" w:rsidP="005912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32D74">
        <w:rPr>
          <w:rFonts w:ascii="Times New Roman" w:eastAsia="Times New Roman" w:hAnsi="Times New Roman" w:cs="Times New Roman"/>
          <w:color w:val="000000"/>
          <w:sz w:val="24"/>
          <w:szCs w:val="24"/>
        </w:rPr>
        <w:t> • понимать информации устного и письменного сообщения (коммуникативной установки, темы текста, основной мысли; основной и дополнительной информации);</w:t>
      </w:r>
    </w:p>
    <w:p w:rsidR="00591224" w:rsidRPr="00432D74" w:rsidRDefault="00591224" w:rsidP="005912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32D74">
        <w:rPr>
          <w:rFonts w:ascii="Times New Roman" w:eastAsia="Times New Roman" w:hAnsi="Times New Roman" w:cs="Times New Roman"/>
          <w:color w:val="000000"/>
          <w:sz w:val="24"/>
          <w:szCs w:val="24"/>
        </w:rPr>
        <w:t> • способность извлекать информацию из различных источников, включая средства массовой информации, компакт-диски учебного назначения, ресурсы Интернета;  свободно пользоваться словарями различных типов, справочной литературой, в том числе и на электронных носителях;</w:t>
      </w:r>
    </w:p>
    <w:p w:rsidR="00591224" w:rsidRPr="00432D74" w:rsidRDefault="00591224" w:rsidP="005912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32D74">
        <w:rPr>
          <w:rFonts w:ascii="Times New Roman" w:eastAsia="Times New Roman" w:hAnsi="Times New Roman" w:cs="Times New Roman"/>
          <w:color w:val="000000"/>
          <w:sz w:val="24"/>
          <w:szCs w:val="24"/>
        </w:rPr>
        <w:t> • способность определять цели предстоящей учебной деятельности (индивидуальной и коллективной), последовательность действий, оценивать достигнутые результаты и адекватно формулировать их в устной и письменной форме;</w:t>
      </w:r>
    </w:p>
    <w:p w:rsidR="00591224" w:rsidRPr="00432D74" w:rsidRDefault="00591224" w:rsidP="005912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32D74">
        <w:rPr>
          <w:rFonts w:ascii="Times New Roman" w:eastAsia="Times New Roman" w:hAnsi="Times New Roman" w:cs="Times New Roman"/>
          <w:color w:val="000000"/>
          <w:sz w:val="24"/>
          <w:szCs w:val="24"/>
        </w:rPr>
        <w:t> • умение воспроизводить прослушанный или прочитанный текст с заданной степенью свернутости (план, пересказ, конспект, аннотация);</w:t>
      </w:r>
    </w:p>
    <w:p w:rsidR="00591224" w:rsidRPr="00432D74" w:rsidRDefault="00591224" w:rsidP="005912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32D74">
        <w:rPr>
          <w:rFonts w:ascii="Times New Roman" w:eastAsia="Times New Roman" w:hAnsi="Times New Roman" w:cs="Times New Roman"/>
          <w:color w:val="000000"/>
          <w:sz w:val="24"/>
          <w:szCs w:val="24"/>
        </w:rPr>
        <w:t> • умение создавать устные и письменные тексты разных типов, стилей речи и жанров с учетом замысла, адресата и ситуации общения;</w:t>
      </w:r>
    </w:p>
    <w:p w:rsidR="00591224" w:rsidRPr="00432D74" w:rsidRDefault="00591224" w:rsidP="005912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32D74">
        <w:rPr>
          <w:rFonts w:ascii="Times New Roman" w:eastAsia="Times New Roman" w:hAnsi="Times New Roman" w:cs="Times New Roman"/>
          <w:color w:val="000000"/>
          <w:sz w:val="24"/>
          <w:szCs w:val="24"/>
        </w:rPr>
        <w:t> • способность 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 и др.); адекватно выражать свое отношение к фактам и явлениям окружающей действительности, к прочитанному, услышанному, увиденному;</w:t>
      </w:r>
    </w:p>
    <w:p w:rsidR="00591224" w:rsidRPr="00432D74" w:rsidRDefault="00591224" w:rsidP="005912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32D74">
        <w:rPr>
          <w:rFonts w:ascii="Times New Roman" w:eastAsia="Times New Roman" w:hAnsi="Times New Roman" w:cs="Times New Roman"/>
          <w:color w:val="000000"/>
          <w:sz w:val="24"/>
          <w:szCs w:val="24"/>
        </w:rPr>
        <w:t> • владение различными видами монолога (повествование, описание, рассуждение; сочетание разных видов монолога) и диалога (этикетный, диалог-расспрос, диалог-побуждение, диалог — обмен мнениями и др.; сочетание разных видов диалога);</w:t>
      </w:r>
    </w:p>
    <w:p w:rsidR="00591224" w:rsidRPr="00432D74" w:rsidRDefault="00591224" w:rsidP="005912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32D74">
        <w:rPr>
          <w:rFonts w:ascii="Times New Roman" w:eastAsia="Times New Roman" w:hAnsi="Times New Roman" w:cs="Times New Roman"/>
          <w:color w:val="000000"/>
          <w:sz w:val="24"/>
          <w:szCs w:val="24"/>
        </w:rPr>
        <w:t> • соблюдение в практике речевого общения основных орфоэпических, лексических, грамматических, стилистических норм современного русского литературного языка; соблюдение основных правил орфографии и пунктуации в процессе письменного общения;</w:t>
      </w:r>
    </w:p>
    <w:p w:rsidR="00591224" w:rsidRPr="00432D74" w:rsidRDefault="00591224" w:rsidP="005912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32D74">
        <w:rPr>
          <w:rFonts w:ascii="Times New Roman" w:eastAsia="Times New Roman" w:hAnsi="Times New Roman" w:cs="Times New Roman"/>
          <w:color w:val="000000"/>
          <w:sz w:val="24"/>
          <w:szCs w:val="24"/>
        </w:rPr>
        <w:t> • способность осуществлять речевой самоконтроль в процессе учебной деятельности и в повседневной практике речевого общения; способность оценивать свою речь с точки зрения ее содержания, языкового оформления; умение находить грамматические и речевые ошибки, недочеты, исправлять их; совершенствовать и редактировать собственные тексты .</w:t>
      </w:r>
    </w:p>
    <w:p w:rsidR="00591224" w:rsidRDefault="00591224" w:rsidP="00591224">
      <w:pPr>
        <w:pStyle w:val="a5"/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91224" w:rsidRDefault="00591224" w:rsidP="00591224">
      <w:pPr>
        <w:pStyle w:val="a5"/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91224" w:rsidRPr="0078791E" w:rsidRDefault="00591224" w:rsidP="0059122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8791E">
        <w:rPr>
          <w:rFonts w:ascii="Times New Roman" w:eastAsia="Times New Roman" w:hAnsi="Times New Roman" w:cs="Times New Roman"/>
          <w:b/>
          <w:sz w:val="24"/>
          <w:szCs w:val="24"/>
        </w:rPr>
        <w:t>Содержание курса программы 8 класса</w:t>
      </w:r>
    </w:p>
    <w:p w:rsidR="00591224" w:rsidRPr="0078791E" w:rsidRDefault="00591224" w:rsidP="0059122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8791E">
        <w:rPr>
          <w:rFonts w:ascii="Times New Roman" w:eastAsia="Times New Roman" w:hAnsi="Times New Roman" w:cs="Times New Roman"/>
          <w:sz w:val="24"/>
          <w:szCs w:val="24"/>
        </w:rPr>
        <w:t>Функции русского языка в современном мире </w:t>
      </w:r>
    </w:p>
    <w:p w:rsidR="00591224" w:rsidRPr="0078791E" w:rsidRDefault="00591224" w:rsidP="00591224">
      <w:pPr>
        <w:pStyle w:val="a5"/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78791E">
        <w:rPr>
          <w:rFonts w:ascii="Times New Roman" w:eastAsia="Times New Roman" w:hAnsi="Times New Roman" w:cs="Times New Roman"/>
          <w:sz w:val="24"/>
          <w:szCs w:val="24"/>
        </w:rPr>
        <w:t>ПОВТОРЕНИЕ  ПРОЙДЕННОГО В V—VII КЛАСАХ .</w:t>
      </w:r>
    </w:p>
    <w:p w:rsidR="00591224" w:rsidRPr="0078791E" w:rsidRDefault="00591224" w:rsidP="00591224">
      <w:pPr>
        <w:pStyle w:val="a5"/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78791E">
        <w:rPr>
          <w:rFonts w:ascii="Times New Roman" w:eastAsia="Times New Roman" w:hAnsi="Times New Roman" w:cs="Times New Roman"/>
          <w:sz w:val="24"/>
          <w:szCs w:val="24"/>
        </w:rPr>
        <w:t xml:space="preserve">СИНТАКСИС. ПУНКТУАЦИЯ. КУЛЬТУРА РЕЧИ </w:t>
      </w:r>
    </w:p>
    <w:p w:rsidR="00591224" w:rsidRPr="0078791E" w:rsidRDefault="00591224" w:rsidP="00591224">
      <w:pPr>
        <w:pStyle w:val="a5"/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78791E">
        <w:rPr>
          <w:rFonts w:ascii="Times New Roman" w:eastAsia="Times New Roman" w:hAnsi="Times New Roman" w:cs="Times New Roman"/>
          <w:sz w:val="24"/>
          <w:szCs w:val="24"/>
        </w:rPr>
        <w:t>Словосочетание </w:t>
      </w:r>
    </w:p>
    <w:p w:rsidR="00591224" w:rsidRPr="0078791E" w:rsidRDefault="00591224" w:rsidP="00591224">
      <w:pPr>
        <w:pStyle w:val="a5"/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78791E">
        <w:rPr>
          <w:rFonts w:ascii="Times New Roman" w:eastAsia="Times New Roman" w:hAnsi="Times New Roman" w:cs="Times New Roman"/>
          <w:sz w:val="24"/>
          <w:szCs w:val="24"/>
        </w:rPr>
        <w:t xml:space="preserve">I.   Повторение </w:t>
      </w:r>
      <w:r>
        <w:rPr>
          <w:rFonts w:ascii="Times New Roman" w:eastAsia="Times New Roman" w:hAnsi="Times New Roman" w:cs="Times New Roman"/>
          <w:sz w:val="24"/>
          <w:szCs w:val="24"/>
        </w:rPr>
        <w:t>пройденного о словосочетании в 6</w:t>
      </w:r>
      <w:r w:rsidRPr="0078791E">
        <w:rPr>
          <w:rFonts w:ascii="Times New Roman" w:eastAsia="Times New Roman" w:hAnsi="Times New Roman" w:cs="Times New Roman"/>
          <w:sz w:val="24"/>
          <w:szCs w:val="24"/>
        </w:rPr>
        <w:t xml:space="preserve"> классе. Связь слов в словосочетании: согласование, управление, примы кание. Виды словосочетаний по морфологическим свойствам главного слова (глагольные, именные, наречные).</w:t>
      </w:r>
    </w:p>
    <w:p w:rsidR="00591224" w:rsidRPr="0078791E" w:rsidRDefault="00591224" w:rsidP="00591224">
      <w:pPr>
        <w:pStyle w:val="a5"/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78791E">
        <w:rPr>
          <w:rFonts w:ascii="Times New Roman" w:eastAsia="Times New Roman" w:hAnsi="Times New Roman" w:cs="Times New Roman"/>
          <w:sz w:val="24"/>
          <w:szCs w:val="24"/>
        </w:rPr>
        <w:t>II.  Умение правильно употреблять форму зависимого слова при со гласовании и управлении. Умение использовать в речи синонимические по значению словосочетания.</w:t>
      </w:r>
    </w:p>
    <w:p w:rsidR="00591224" w:rsidRPr="0078791E" w:rsidRDefault="00591224" w:rsidP="00591224">
      <w:pPr>
        <w:pStyle w:val="a5"/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78791E">
        <w:rPr>
          <w:rFonts w:ascii="Times New Roman" w:eastAsia="Times New Roman" w:hAnsi="Times New Roman" w:cs="Times New Roman"/>
          <w:sz w:val="24"/>
          <w:szCs w:val="24"/>
        </w:rPr>
        <w:t>Простое предложение </w:t>
      </w:r>
    </w:p>
    <w:p w:rsidR="00591224" w:rsidRPr="0078791E" w:rsidRDefault="00591224" w:rsidP="00591224">
      <w:pPr>
        <w:pStyle w:val="a5"/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78791E">
        <w:rPr>
          <w:rFonts w:ascii="Times New Roman" w:eastAsia="Times New Roman" w:hAnsi="Times New Roman" w:cs="Times New Roman"/>
          <w:sz w:val="24"/>
          <w:szCs w:val="24"/>
        </w:rPr>
        <w:t>I. Повторение пройденного о предложении. Грамматическая (предикативная) основа предложения.</w:t>
      </w:r>
    </w:p>
    <w:p w:rsidR="00591224" w:rsidRPr="0078791E" w:rsidRDefault="00591224" w:rsidP="00591224">
      <w:pPr>
        <w:pStyle w:val="a5"/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78791E">
        <w:rPr>
          <w:rFonts w:ascii="Times New Roman" w:eastAsia="Times New Roman" w:hAnsi="Times New Roman" w:cs="Times New Roman"/>
          <w:sz w:val="24"/>
          <w:szCs w:val="24"/>
        </w:rPr>
        <w:t>Особенности связи подлежащего и сказуемого. Порядок слов в предложении. Интонация простого предложения. Логическое ударение.</w:t>
      </w:r>
    </w:p>
    <w:p w:rsidR="00591224" w:rsidRPr="0078791E" w:rsidRDefault="00591224" w:rsidP="00591224">
      <w:pPr>
        <w:pStyle w:val="a5"/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78791E">
        <w:rPr>
          <w:rFonts w:ascii="Times New Roman" w:eastAsia="Times New Roman" w:hAnsi="Times New Roman" w:cs="Times New Roman"/>
          <w:sz w:val="24"/>
          <w:szCs w:val="24"/>
        </w:rPr>
        <w:t>П. Умение выделять с помощью логического ударения и порядка слов наиболее важное слово в предложении, выразительно читать предложения.</w:t>
      </w:r>
    </w:p>
    <w:p w:rsidR="00591224" w:rsidRPr="0078791E" w:rsidRDefault="00591224" w:rsidP="00591224">
      <w:pPr>
        <w:pStyle w:val="a5"/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78791E">
        <w:rPr>
          <w:rFonts w:ascii="Times New Roman" w:eastAsia="Times New Roman" w:hAnsi="Times New Roman" w:cs="Times New Roman"/>
          <w:sz w:val="24"/>
          <w:szCs w:val="24"/>
        </w:rPr>
        <w:t>III.   Описание архитектурных памятников как вид текста; структура текста, его языковые особенности.</w:t>
      </w:r>
    </w:p>
    <w:p w:rsidR="00591224" w:rsidRPr="0078791E" w:rsidRDefault="00591224" w:rsidP="00591224">
      <w:pPr>
        <w:pStyle w:val="a5"/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78791E">
        <w:rPr>
          <w:rFonts w:ascii="Times New Roman" w:eastAsia="Times New Roman" w:hAnsi="Times New Roman" w:cs="Times New Roman"/>
          <w:sz w:val="24"/>
          <w:szCs w:val="24"/>
        </w:rPr>
        <w:t>Простые двусоставные предложения</w:t>
      </w:r>
    </w:p>
    <w:p w:rsidR="00591224" w:rsidRPr="0078791E" w:rsidRDefault="00591224" w:rsidP="00591224">
      <w:pPr>
        <w:pStyle w:val="a5"/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78791E">
        <w:rPr>
          <w:rFonts w:ascii="Times New Roman" w:eastAsia="Times New Roman" w:hAnsi="Times New Roman" w:cs="Times New Roman"/>
          <w:sz w:val="24"/>
          <w:szCs w:val="24"/>
        </w:rPr>
        <w:t xml:space="preserve">ГЛАВНЫЕ ЧЛЕНЫ ПРЕДЛОЖЕНИЯ </w:t>
      </w:r>
    </w:p>
    <w:p w:rsidR="00591224" w:rsidRPr="0078791E" w:rsidRDefault="00591224" w:rsidP="00591224">
      <w:pPr>
        <w:pStyle w:val="a5"/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78791E">
        <w:rPr>
          <w:rFonts w:ascii="Times New Roman" w:eastAsia="Times New Roman" w:hAnsi="Times New Roman" w:cs="Times New Roman"/>
          <w:sz w:val="24"/>
          <w:szCs w:val="24"/>
        </w:rPr>
        <w:t>I. Повторение пройденного о подлежащем.</w:t>
      </w:r>
    </w:p>
    <w:p w:rsidR="00591224" w:rsidRPr="0078791E" w:rsidRDefault="00591224" w:rsidP="0059122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8791E">
        <w:rPr>
          <w:rFonts w:ascii="Times New Roman" w:eastAsia="Times New Roman" w:hAnsi="Times New Roman" w:cs="Times New Roman"/>
          <w:sz w:val="24"/>
          <w:szCs w:val="24"/>
        </w:rPr>
        <w:t>Способы выражения подлежащего. Повторение изученного о сказуемом. Составное глагольное сказуемое. Составное именное сказуемое. Тире между подлежащим и сказуемым. Синтаксические синонимы главных членов предложения, их текстообразующая роль.</w:t>
      </w:r>
    </w:p>
    <w:p w:rsidR="00591224" w:rsidRPr="0078791E" w:rsidRDefault="00591224" w:rsidP="00591224">
      <w:pPr>
        <w:pStyle w:val="a5"/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78791E">
        <w:rPr>
          <w:rFonts w:ascii="Times New Roman" w:eastAsia="Times New Roman" w:hAnsi="Times New Roman" w:cs="Times New Roman"/>
          <w:sz w:val="24"/>
          <w:szCs w:val="24"/>
        </w:rPr>
        <w:t>II.  Умение интонационно правильно произносить предложения с от сутствующей связкой; согласовывать глагол-сказуемое с подлежащим, выраженным словосочетанием. Умение пользоваться в речи синонимическими вариантами выражения подлежащего и сказуемого.</w:t>
      </w:r>
    </w:p>
    <w:p w:rsidR="00591224" w:rsidRPr="0078791E" w:rsidRDefault="00591224" w:rsidP="00591224">
      <w:pPr>
        <w:pStyle w:val="a5"/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78791E">
        <w:rPr>
          <w:rFonts w:ascii="Times New Roman" w:eastAsia="Times New Roman" w:hAnsi="Times New Roman" w:cs="Times New Roman"/>
          <w:sz w:val="24"/>
          <w:szCs w:val="24"/>
        </w:rPr>
        <w:t>III.   Публицистическое со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чинение о памятнике культуры (истории </w:t>
      </w:r>
      <w:r w:rsidRPr="0078791E">
        <w:rPr>
          <w:rFonts w:ascii="Times New Roman" w:eastAsia="Times New Roman" w:hAnsi="Times New Roman" w:cs="Times New Roman"/>
          <w:sz w:val="24"/>
          <w:szCs w:val="24"/>
        </w:rPr>
        <w:t>) своей местности.</w:t>
      </w:r>
    </w:p>
    <w:p w:rsidR="00591224" w:rsidRPr="0078791E" w:rsidRDefault="00591224" w:rsidP="0059122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8791E">
        <w:rPr>
          <w:rFonts w:ascii="Times New Roman" w:eastAsia="Times New Roman" w:hAnsi="Times New Roman" w:cs="Times New Roman"/>
          <w:sz w:val="24"/>
          <w:szCs w:val="24"/>
        </w:rPr>
        <w:t>ВТОРОСТЕПЕННЫЕ ЧЛЕНЫ ПРЕДЛОЖЕНИЯ </w:t>
      </w:r>
    </w:p>
    <w:p w:rsidR="00591224" w:rsidRPr="0078791E" w:rsidRDefault="00591224" w:rsidP="00591224">
      <w:pPr>
        <w:pStyle w:val="a5"/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78791E">
        <w:rPr>
          <w:rFonts w:ascii="Times New Roman" w:eastAsia="Times New Roman" w:hAnsi="Times New Roman" w:cs="Times New Roman"/>
          <w:sz w:val="24"/>
          <w:szCs w:val="24"/>
        </w:rPr>
        <w:t>I.   Повторение изученного о второстепенных членах предложения. Прямое и косвенное дополнение (ознакомление). Несогласованное определение. Приложение как разновидность опре деления; знаки препинания при приложении. Виды обстоя тельств по значению (времени, места, причины, цели, образа действия, условия, уступительное).</w:t>
      </w:r>
    </w:p>
    <w:p w:rsidR="00591224" w:rsidRPr="0078791E" w:rsidRDefault="00591224" w:rsidP="0059122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8791E">
        <w:rPr>
          <w:rFonts w:ascii="Times New Roman" w:eastAsia="Times New Roman" w:hAnsi="Times New Roman" w:cs="Times New Roman"/>
          <w:sz w:val="24"/>
          <w:szCs w:val="24"/>
        </w:rPr>
        <w:t>Сравнительный оборот; знаки препинания при нем.</w:t>
      </w:r>
    </w:p>
    <w:p w:rsidR="00591224" w:rsidRPr="0078791E" w:rsidRDefault="00591224" w:rsidP="00591224">
      <w:pPr>
        <w:pStyle w:val="a5"/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78791E">
        <w:rPr>
          <w:rFonts w:ascii="Times New Roman" w:eastAsia="Times New Roman" w:hAnsi="Times New Roman" w:cs="Times New Roman"/>
          <w:sz w:val="24"/>
          <w:szCs w:val="24"/>
        </w:rPr>
        <w:t>II.  Умение использовать в речи согласованные и несогласованные определения как синонимы.</w:t>
      </w:r>
    </w:p>
    <w:p w:rsidR="00591224" w:rsidRPr="0078791E" w:rsidRDefault="00591224" w:rsidP="0059122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8791E">
        <w:rPr>
          <w:rFonts w:ascii="Times New Roman" w:eastAsia="Times New Roman" w:hAnsi="Times New Roman" w:cs="Times New Roman"/>
          <w:sz w:val="24"/>
          <w:szCs w:val="24"/>
        </w:rPr>
        <w:t>III.   Ораторская речь, ее особенности. Публичное выступление об истории своего края.</w:t>
      </w:r>
    </w:p>
    <w:p w:rsidR="00591224" w:rsidRPr="0078791E" w:rsidRDefault="00591224" w:rsidP="00591224">
      <w:pPr>
        <w:pStyle w:val="a5"/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78791E">
        <w:rPr>
          <w:rFonts w:ascii="Times New Roman" w:eastAsia="Times New Roman" w:hAnsi="Times New Roman" w:cs="Times New Roman"/>
          <w:sz w:val="24"/>
          <w:szCs w:val="24"/>
        </w:rPr>
        <w:t>Простые односоставные предложения </w:t>
      </w:r>
    </w:p>
    <w:p w:rsidR="00591224" w:rsidRPr="0078791E" w:rsidRDefault="00591224" w:rsidP="0059122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8791E">
        <w:rPr>
          <w:rFonts w:ascii="Times New Roman" w:eastAsia="Times New Roman" w:hAnsi="Times New Roman" w:cs="Times New Roman"/>
          <w:sz w:val="24"/>
          <w:szCs w:val="24"/>
        </w:rPr>
        <w:t>I. Группы односоставных предложений. Односоставные пред ложения с главным членом сказуемым (определенно-личные, не определенно-личные, безличные) и подлежащим (назывные). Синонимия односоставных и двусоставных предложений, их текстообразующая роль.</w:t>
      </w:r>
    </w:p>
    <w:p w:rsidR="00591224" w:rsidRPr="0078791E" w:rsidRDefault="00591224" w:rsidP="00591224">
      <w:pPr>
        <w:pStyle w:val="a5"/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78791E">
        <w:rPr>
          <w:rFonts w:ascii="Times New Roman" w:eastAsia="Times New Roman" w:hAnsi="Times New Roman" w:cs="Times New Roman"/>
          <w:sz w:val="24"/>
          <w:szCs w:val="24"/>
        </w:rPr>
        <w:t>II.  Умение пользоваться двусоставными и односоставными предложениями как синтаксическими синонимами.</w:t>
      </w:r>
    </w:p>
    <w:p w:rsidR="00591224" w:rsidRPr="0078791E" w:rsidRDefault="00591224" w:rsidP="00591224">
      <w:pPr>
        <w:pStyle w:val="a5"/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78791E">
        <w:rPr>
          <w:rFonts w:ascii="Times New Roman" w:eastAsia="Times New Roman" w:hAnsi="Times New Roman" w:cs="Times New Roman"/>
          <w:sz w:val="24"/>
          <w:szCs w:val="24"/>
        </w:rPr>
        <w:t>Умение пользоваться в описании назывными предложениями для обозначения времени и места.</w:t>
      </w:r>
    </w:p>
    <w:p w:rsidR="00591224" w:rsidRPr="0078791E" w:rsidRDefault="00591224" w:rsidP="00591224">
      <w:pPr>
        <w:pStyle w:val="a5"/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78791E">
        <w:rPr>
          <w:rFonts w:ascii="Times New Roman" w:eastAsia="Times New Roman" w:hAnsi="Times New Roman" w:cs="Times New Roman"/>
          <w:sz w:val="24"/>
          <w:szCs w:val="24"/>
        </w:rPr>
        <w:t>III.   Рассказ на свободную тему.</w:t>
      </w:r>
    </w:p>
    <w:p w:rsidR="00591224" w:rsidRPr="0078791E" w:rsidRDefault="00591224" w:rsidP="00591224">
      <w:pPr>
        <w:pStyle w:val="a5"/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78791E">
        <w:rPr>
          <w:rFonts w:ascii="Times New Roman" w:eastAsia="Times New Roman" w:hAnsi="Times New Roman" w:cs="Times New Roman"/>
          <w:sz w:val="24"/>
          <w:szCs w:val="24"/>
        </w:rPr>
        <w:t>Неполные предложения </w:t>
      </w:r>
    </w:p>
    <w:p w:rsidR="00591224" w:rsidRPr="0078791E" w:rsidRDefault="00591224" w:rsidP="00591224">
      <w:pPr>
        <w:pStyle w:val="a5"/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78791E">
        <w:rPr>
          <w:rFonts w:ascii="Times New Roman" w:eastAsia="Times New Roman" w:hAnsi="Times New Roman" w:cs="Times New Roman"/>
          <w:sz w:val="24"/>
          <w:szCs w:val="24"/>
        </w:rPr>
        <w:t>Понятие о неполных предложениях. Неполные предложения в диалоге и в сложном предложении.</w:t>
      </w:r>
    </w:p>
    <w:p w:rsidR="00591224" w:rsidRPr="0078791E" w:rsidRDefault="00591224" w:rsidP="00591224">
      <w:pPr>
        <w:pStyle w:val="a5"/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78791E">
        <w:rPr>
          <w:rFonts w:ascii="Times New Roman" w:eastAsia="Times New Roman" w:hAnsi="Times New Roman" w:cs="Times New Roman"/>
          <w:sz w:val="24"/>
          <w:szCs w:val="24"/>
        </w:rPr>
        <w:t>Однородные члены предложения </w:t>
      </w:r>
    </w:p>
    <w:p w:rsidR="00591224" w:rsidRPr="0078791E" w:rsidRDefault="00591224" w:rsidP="00591224">
      <w:pPr>
        <w:pStyle w:val="a5"/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78791E">
        <w:rPr>
          <w:rFonts w:ascii="Times New Roman" w:eastAsia="Times New Roman" w:hAnsi="Times New Roman" w:cs="Times New Roman"/>
          <w:sz w:val="24"/>
          <w:szCs w:val="24"/>
        </w:rPr>
        <w:t>I. Повторение изученного об однородных членах предложения. Однородные члены предложения, связанные союзами (соединительными,   противительными,   разделительными)   и   интонацией. Однородные и неоднородные определения. Ряды однородных членов предложения. Разделительные знаки препинания между однородными членами. Обобщающие слова при однородных членах. Двоеточие и тире при обобщающих словах в предложениях. Вариативность постановки знаков препинания.</w:t>
      </w:r>
    </w:p>
    <w:p w:rsidR="00591224" w:rsidRPr="0078791E" w:rsidRDefault="00591224" w:rsidP="00591224">
      <w:pPr>
        <w:pStyle w:val="a5"/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78791E">
        <w:rPr>
          <w:rFonts w:ascii="Times New Roman" w:eastAsia="Times New Roman" w:hAnsi="Times New Roman" w:cs="Times New Roman"/>
          <w:sz w:val="24"/>
          <w:szCs w:val="24"/>
        </w:rPr>
        <w:t>II.  Умение интонационно правильно произносить предложения с обобщающими словами при однородных членах.</w:t>
      </w:r>
    </w:p>
    <w:p w:rsidR="00591224" w:rsidRPr="0078791E" w:rsidRDefault="00591224" w:rsidP="00591224">
      <w:pPr>
        <w:pStyle w:val="a5"/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78791E">
        <w:rPr>
          <w:rFonts w:ascii="Times New Roman" w:eastAsia="Times New Roman" w:hAnsi="Times New Roman" w:cs="Times New Roman"/>
          <w:sz w:val="24"/>
          <w:szCs w:val="24"/>
        </w:rPr>
        <w:t>III.   Рассуждение на основе литературного произведения (в том числе дискуссионного характера).</w:t>
      </w:r>
    </w:p>
    <w:p w:rsidR="00591224" w:rsidRPr="0078791E" w:rsidRDefault="00591224" w:rsidP="00591224">
      <w:pPr>
        <w:pStyle w:val="a5"/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78791E">
        <w:rPr>
          <w:rFonts w:ascii="Times New Roman" w:eastAsia="Times New Roman" w:hAnsi="Times New Roman" w:cs="Times New Roman"/>
          <w:sz w:val="24"/>
          <w:szCs w:val="24"/>
        </w:rPr>
        <w:t>Обращения, вводные слова и междометия </w:t>
      </w:r>
    </w:p>
    <w:p w:rsidR="00591224" w:rsidRPr="0078791E" w:rsidRDefault="00591224" w:rsidP="00591224">
      <w:pPr>
        <w:pStyle w:val="a5"/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78791E">
        <w:rPr>
          <w:rFonts w:ascii="Times New Roman" w:eastAsia="Times New Roman" w:hAnsi="Times New Roman" w:cs="Times New Roman"/>
          <w:sz w:val="24"/>
          <w:szCs w:val="24"/>
        </w:rPr>
        <w:t>I.   Повторение изученного об обращении. Распространенное обращение. Выделительные знаки препинания при обращениях. Вводные слова. Вводные предложения. Вставные конструкции. Междометия в предложении. Вы делительные знаки препинания при вводных словах и пред ложениях, при междометиях. Одиночные и парные знаки препинания. Текстообразующая роль обращений, вводных слов и междометий.</w:t>
      </w:r>
    </w:p>
    <w:p w:rsidR="00591224" w:rsidRPr="0078791E" w:rsidRDefault="00591224" w:rsidP="00591224">
      <w:pPr>
        <w:pStyle w:val="a5"/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78791E">
        <w:rPr>
          <w:rFonts w:ascii="Times New Roman" w:eastAsia="Times New Roman" w:hAnsi="Times New Roman" w:cs="Times New Roman"/>
          <w:sz w:val="24"/>
          <w:szCs w:val="24"/>
        </w:rPr>
        <w:t>II.  Умение интонационно правильно произносить предложения с об ращениями, вводными словами и вводными предложениями, междометиями. Умение пользоваться в речи синонимическими вводными слова ми; употреблять вводные слова как средство связи предложений и частей текста.</w:t>
      </w:r>
    </w:p>
    <w:p w:rsidR="00591224" w:rsidRPr="0078791E" w:rsidRDefault="00591224" w:rsidP="00591224">
      <w:pPr>
        <w:pStyle w:val="a5"/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78791E">
        <w:rPr>
          <w:rFonts w:ascii="Times New Roman" w:eastAsia="Times New Roman" w:hAnsi="Times New Roman" w:cs="Times New Roman"/>
          <w:sz w:val="24"/>
          <w:szCs w:val="24"/>
        </w:rPr>
        <w:t>III.   Публичное выступление на общественно значимую тему.</w:t>
      </w:r>
    </w:p>
    <w:p w:rsidR="00591224" w:rsidRPr="0078791E" w:rsidRDefault="00591224" w:rsidP="00591224">
      <w:pPr>
        <w:pStyle w:val="a5"/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78791E">
        <w:rPr>
          <w:rFonts w:ascii="Times New Roman" w:eastAsia="Times New Roman" w:hAnsi="Times New Roman" w:cs="Times New Roman"/>
          <w:sz w:val="24"/>
          <w:szCs w:val="24"/>
        </w:rPr>
        <w:t>Обособленные члены предложения </w:t>
      </w:r>
    </w:p>
    <w:p w:rsidR="00591224" w:rsidRPr="0078791E" w:rsidRDefault="00591224" w:rsidP="0059122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8791E">
        <w:rPr>
          <w:rFonts w:ascii="Times New Roman" w:eastAsia="Times New Roman" w:hAnsi="Times New Roman" w:cs="Times New Roman"/>
          <w:sz w:val="24"/>
          <w:szCs w:val="24"/>
        </w:rPr>
        <w:t>I.   Понятие об обособлении. Обособленные определения и обособленные приложения. Обособленные обстоятельства. Уточнение как вид обособленного члена предложения. Выделитель ные знаки препинания при обособленных второстепенных и уточняющих членах предложения. Синтаксические синонимы обособленных членов предложения, их текстообразующая роль.</w:t>
      </w:r>
    </w:p>
    <w:p w:rsidR="00591224" w:rsidRPr="0078791E" w:rsidRDefault="00591224" w:rsidP="00591224">
      <w:pPr>
        <w:pStyle w:val="a5"/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78791E">
        <w:rPr>
          <w:rFonts w:ascii="Times New Roman" w:eastAsia="Times New Roman" w:hAnsi="Times New Roman" w:cs="Times New Roman"/>
          <w:sz w:val="24"/>
          <w:szCs w:val="24"/>
        </w:rPr>
        <w:t>II.  Умение интонационно правильно произносить предложения с обособленными и уточняющими членами. Умение использовать предложения с обособленными членами и их синтаксические синонимы.</w:t>
      </w:r>
    </w:p>
    <w:p w:rsidR="00591224" w:rsidRPr="0078791E" w:rsidRDefault="00591224" w:rsidP="0059122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8791E">
        <w:rPr>
          <w:rFonts w:ascii="Times New Roman" w:eastAsia="Times New Roman" w:hAnsi="Times New Roman" w:cs="Times New Roman"/>
          <w:sz w:val="24"/>
          <w:szCs w:val="24"/>
        </w:rPr>
        <w:t>III.   Характеристика челов</w:t>
      </w:r>
      <w:r>
        <w:rPr>
          <w:rFonts w:ascii="Times New Roman" w:eastAsia="Times New Roman" w:hAnsi="Times New Roman" w:cs="Times New Roman"/>
          <w:sz w:val="24"/>
          <w:szCs w:val="24"/>
        </w:rPr>
        <w:t>ека как вид текста; строение дан</w:t>
      </w:r>
      <w:r w:rsidRPr="0078791E">
        <w:rPr>
          <w:rFonts w:ascii="Times New Roman" w:eastAsia="Times New Roman" w:hAnsi="Times New Roman" w:cs="Times New Roman"/>
          <w:sz w:val="24"/>
          <w:szCs w:val="24"/>
        </w:rPr>
        <w:t>ного текста, его языковые особенности.</w:t>
      </w:r>
    </w:p>
    <w:p w:rsidR="00591224" w:rsidRPr="0078791E" w:rsidRDefault="00591224" w:rsidP="00591224">
      <w:pPr>
        <w:pStyle w:val="a5"/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78791E">
        <w:rPr>
          <w:rFonts w:ascii="Times New Roman" w:eastAsia="Times New Roman" w:hAnsi="Times New Roman" w:cs="Times New Roman"/>
          <w:sz w:val="24"/>
          <w:szCs w:val="24"/>
        </w:rPr>
        <w:t>Прямая и косвенная речь </w:t>
      </w:r>
    </w:p>
    <w:p w:rsidR="00591224" w:rsidRPr="0078791E" w:rsidRDefault="00591224" w:rsidP="00591224">
      <w:pPr>
        <w:pStyle w:val="a5"/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78791E">
        <w:rPr>
          <w:rFonts w:ascii="Times New Roman" w:eastAsia="Times New Roman" w:hAnsi="Times New Roman" w:cs="Times New Roman"/>
          <w:sz w:val="24"/>
          <w:szCs w:val="24"/>
        </w:rPr>
        <w:t>I.   Повторение изученного о прямой речи и диалоге. Способы передачи чужой  речи. Слова автора внутри прямой речи. Разделительные и выдели тельные знаки препинания в предложениях с прямой речью. Кос венная речь. Цитата. Знаки препинания при цитировании.</w:t>
      </w:r>
    </w:p>
    <w:p w:rsidR="00591224" w:rsidRPr="0078791E" w:rsidRDefault="00591224" w:rsidP="0059122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8791E">
        <w:rPr>
          <w:rFonts w:ascii="Times New Roman" w:eastAsia="Times New Roman" w:hAnsi="Times New Roman" w:cs="Times New Roman"/>
          <w:sz w:val="24"/>
          <w:szCs w:val="24"/>
        </w:rPr>
        <w:t>Синтаксические синонимы предложений с прямой речью, их текстообразующая роль.</w:t>
      </w:r>
    </w:p>
    <w:p w:rsidR="00591224" w:rsidRPr="0078791E" w:rsidRDefault="00591224" w:rsidP="00591224">
      <w:pPr>
        <w:pStyle w:val="a5"/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78791E">
        <w:rPr>
          <w:rFonts w:ascii="Times New Roman" w:eastAsia="Times New Roman" w:hAnsi="Times New Roman" w:cs="Times New Roman"/>
          <w:sz w:val="24"/>
          <w:szCs w:val="24"/>
        </w:rPr>
        <w:t>II.  Умение выделять в произношении слова автора. Умение заме нять прямую речь косвенной.</w:t>
      </w:r>
    </w:p>
    <w:p w:rsidR="00591224" w:rsidRPr="0078791E" w:rsidRDefault="00591224" w:rsidP="00591224">
      <w:pPr>
        <w:pStyle w:val="a5"/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78791E">
        <w:rPr>
          <w:rFonts w:ascii="Times New Roman" w:eastAsia="Times New Roman" w:hAnsi="Times New Roman" w:cs="Times New Roman"/>
          <w:sz w:val="24"/>
          <w:szCs w:val="24"/>
        </w:rPr>
        <w:t>III.   Сравнительная характеристика двух знакомых лиц; особенности строения данного текста.</w:t>
      </w:r>
    </w:p>
    <w:p w:rsidR="00591224" w:rsidRPr="0078791E" w:rsidRDefault="00591224" w:rsidP="00591224">
      <w:pPr>
        <w:pStyle w:val="a5"/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78791E">
        <w:rPr>
          <w:rFonts w:ascii="Times New Roman" w:eastAsia="Times New Roman" w:hAnsi="Times New Roman" w:cs="Times New Roman"/>
          <w:sz w:val="24"/>
          <w:szCs w:val="24"/>
        </w:rPr>
        <w:t>ПОВТОРЕНИЕ И СИСТЕМАТИЗАЦИЯ ПРОЙДЕННОГО В VIII КЛАССЕ </w:t>
      </w:r>
    </w:p>
    <w:p w:rsidR="00591224" w:rsidRPr="0078791E" w:rsidRDefault="00591224" w:rsidP="00591224">
      <w:pPr>
        <w:pStyle w:val="a5"/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78791E">
        <w:rPr>
          <w:rFonts w:ascii="Times New Roman" w:eastAsia="Times New Roman" w:hAnsi="Times New Roman" w:cs="Times New Roman"/>
          <w:sz w:val="24"/>
          <w:szCs w:val="24"/>
        </w:rPr>
        <w:t>Сочинение повествовательного характера с элементами описания (рассуждения</w:t>
      </w:r>
    </w:p>
    <w:p w:rsidR="00591224" w:rsidRPr="0078791E" w:rsidRDefault="00591224" w:rsidP="00591224">
      <w:pPr>
        <w:pStyle w:val="a5"/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78791E">
        <w:rPr>
          <w:rFonts w:ascii="Times New Roman" w:eastAsia="Times New Roman" w:hAnsi="Times New Roman" w:cs="Times New Roman"/>
          <w:sz w:val="24"/>
          <w:szCs w:val="24"/>
        </w:rPr>
        <w:t>Формы и средства контроля</w:t>
      </w:r>
    </w:p>
    <w:p w:rsidR="00591224" w:rsidRPr="0078791E" w:rsidRDefault="00591224" w:rsidP="00591224">
      <w:pPr>
        <w:pStyle w:val="a5"/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78791E">
        <w:rPr>
          <w:rFonts w:ascii="Times New Roman" w:eastAsia="Times New Roman" w:hAnsi="Times New Roman" w:cs="Times New Roman"/>
          <w:sz w:val="24"/>
          <w:szCs w:val="24"/>
        </w:rPr>
        <w:t> Контроль за деятельностью учащихся предполагается осуществлять при помощи</w:t>
      </w:r>
    </w:p>
    <w:p w:rsidR="00591224" w:rsidRPr="0078791E" w:rsidRDefault="00591224" w:rsidP="00591224">
      <w:pPr>
        <w:pStyle w:val="a5"/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78791E">
        <w:rPr>
          <w:rFonts w:ascii="Times New Roman" w:eastAsia="Times New Roman" w:hAnsi="Times New Roman" w:cs="Times New Roman"/>
          <w:sz w:val="24"/>
          <w:szCs w:val="24"/>
        </w:rPr>
        <w:t>диктантов (предупредительный, объяснительный, выборочный, графический, творческий,</w:t>
      </w:r>
    </w:p>
    <w:p w:rsidR="00591224" w:rsidRPr="0078791E" w:rsidRDefault="00591224" w:rsidP="00591224">
      <w:pPr>
        <w:pStyle w:val="a5"/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78791E">
        <w:rPr>
          <w:rFonts w:ascii="Times New Roman" w:eastAsia="Times New Roman" w:hAnsi="Times New Roman" w:cs="Times New Roman"/>
          <w:sz w:val="24"/>
          <w:szCs w:val="24"/>
        </w:rPr>
        <w:t>свободный, «Проверяю себя»), диктантов с грамматическими заданиями, тестов, комплексного анализа текста, сочинений по началу, заданному плану, иллюстрации, кадру диафильма и т. д.</w:t>
      </w:r>
    </w:p>
    <w:p w:rsidR="00D97FD8" w:rsidRDefault="00591224" w:rsidP="00591224">
      <w:pPr>
        <w:rPr>
          <w:rFonts w:ascii="Times New Roman" w:hAnsi="Times New Roman"/>
          <w:b/>
          <w:sz w:val="24"/>
          <w:szCs w:val="24"/>
        </w:rPr>
      </w:pPr>
      <w:r w:rsidRPr="000E744B">
        <w:rPr>
          <w:rFonts w:ascii="Times New Roman" w:hAnsi="Times New Roman"/>
          <w:b/>
          <w:sz w:val="24"/>
          <w:szCs w:val="24"/>
        </w:rPr>
        <w:t>Тематическое планирование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Style w:val="a6"/>
        <w:tblW w:w="14786" w:type="dxa"/>
        <w:tblLook w:val="04A0" w:firstRow="1" w:lastRow="0" w:firstColumn="1" w:lastColumn="0" w:noHBand="0" w:noVBand="1"/>
      </w:tblPr>
      <w:tblGrid>
        <w:gridCol w:w="1384"/>
        <w:gridCol w:w="1701"/>
        <w:gridCol w:w="11701"/>
      </w:tblGrid>
      <w:tr w:rsidR="001822DF" w:rsidTr="001822DF">
        <w:trPr>
          <w:trHeight w:val="487"/>
        </w:trPr>
        <w:tc>
          <w:tcPr>
            <w:tcW w:w="1384" w:type="dxa"/>
          </w:tcPr>
          <w:p w:rsidR="001822DF" w:rsidRPr="00591224" w:rsidRDefault="001822DF" w:rsidP="0059122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1701" w:type="dxa"/>
          </w:tcPr>
          <w:p w:rsidR="001822DF" w:rsidRPr="00591224" w:rsidRDefault="001822DF" w:rsidP="0059122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  <w:tc>
          <w:tcPr>
            <w:tcW w:w="11701" w:type="dxa"/>
          </w:tcPr>
          <w:p w:rsidR="001822DF" w:rsidRPr="00591224" w:rsidRDefault="001822DF" w:rsidP="0059122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</w:t>
            </w:r>
          </w:p>
        </w:tc>
      </w:tr>
      <w:tr w:rsidR="001822DF" w:rsidTr="001822DF">
        <w:tc>
          <w:tcPr>
            <w:tcW w:w="1384" w:type="dxa"/>
            <w:vAlign w:val="center"/>
          </w:tcPr>
          <w:p w:rsidR="001822DF" w:rsidRPr="00A9068F" w:rsidRDefault="001822DF" w:rsidP="00D97F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822DF" w:rsidRDefault="001822DF" w:rsidP="00591224">
            <w:r>
              <w:t>1</w:t>
            </w:r>
          </w:p>
        </w:tc>
        <w:tc>
          <w:tcPr>
            <w:tcW w:w="11701" w:type="dxa"/>
            <w:vAlign w:val="center"/>
          </w:tcPr>
          <w:p w:rsidR="001822DF" w:rsidRDefault="001822DF" w:rsidP="00F700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822DF" w:rsidRPr="000D0DC1" w:rsidRDefault="001822DF" w:rsidP="00F700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Повторение изученного </w:t>
            </w:r>
          </w:p>
          <w:p w:rsidR="001822DF" w:rsidRPr="00A9068F" w:rsidRDefault="001822DF" w:rsidP="00F700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Роль и место русского языка в современном мире</w:t>
            </w:r>
          </w:p>
        </w:tc>
      </w:tr>
      <w:tr w:rsidR="001822DF" w:rsidTr="001822DF">
        <w:tc>
          <w:tcPr>
            <w:tcW w:w="1384" w:type="dxa"/>
            <w:vAlign w:val="center"/>
          </w:tcPr>
          <w:p w:rsidR="001822DF" w:rsidRPr="00A9068F" w:rsidRDefault="001822DF" w:rsidP="00D97F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1822DF" w:rsidRDefault="001822DF" w:rsidP="00591224">
            <w:r>
              <w:t>1</w:t>
            </w:r>
          </w:p>
        </w:tc>
        <w:tc>
          <w:tcPr>
            <w:tcW w:w="11701" w:type="dxa"/>
            <w:vAlign w:val="center"/>
          </w:tcPr>
          <w:p w:rsidR="001822DF" w:rsidRPr="00A9068F" w:rsidRDefault="001822DF" w:rsidP="00F700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«Русский язык – созидательное творчество русского народа»..</w:t>
            </w:r>
          </w:p>
        </w:tc>
      </w:tr>
      <w:tr w:rsidR="001822DF" w:rsidTr="001822DF">
        <w:tc>
          <w:tcPr>
            <w:tcW w:w="1384" w:type="dxa"/>
            <w:vAlign w:val="center"/>
          </w:tcPr>
          <w:p w:rsidR="001822DF" w:rsidRPr="00A9068F" w:rsidRDefault="001822DF" w:rsidP="00D97F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1822DF" w:rsidRDefault="001822DF" w:rsidP="00591224">
            <w:r>
              <w:t>1</w:t>
            </w:r>
          </w:p>
        </w:tc>
        <w:tc>
          <w:tcPr>
            <w:tcW w:w="11701" w:type="dxa"/>
            <w:vAlign w:val="center"/>
          </w:tcPr>
          <w:p w:rsidR="001822DF" w:rsidRPr="00A9068F" w:rsidRDefault="001822DF" w:rsidP="00F700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Языковая система. Основные единицы русского языка. </w:t>
            </w:r>
          </w:p>
        </w:tc>
      </w:tr>
      <w:tr w:rsidR="001822DF" w:rsidTr="001822DF">
        <w:tc>
          <w:tcPr>
            <w:tcW w:w="1384" w:type="dxa"/>
            <w:vAlign w:val="center"/>
          </w:tcPr>
          <w:p w:rsidR="001822DF" w:rsidRPr="00A9068F" w:rsidRDefault="001822DF" w:rsidP="00D97F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1822DF" w:rsidRDefault="001822DF" w:rsidP="00591224">
            <w:r>
              <w:t>1</w:t>
            </w:r>
          </w:p>
        </w:tc>
        <w:tc>
          <w:tcPr>
            <w:tcW w:w="11701" w:type="dxa"/>
            <w:vAlign w:val="center"/>
          </w:tcPr>
          <w:p w:rsidR="001822DF" w:rsidRPr="00A9068F" w:rsidRDefault="001822DF" w:rsidP="00F700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Пунктуация и орфография. Вводный проверочный диктант</w:t>
            </w:r>
          </w:p>
        </w:tc>
      </w:tr>
      <w:tr w:rsidR="001822DF" w:rsidTr="001822DF">
        <w:tc>
          <w:tcPr>
            <w:tcW w:w="1384" w:type="dxa"/>
            <w:vAlign w:val="center"/>
          </w:tcPr>
          <w:p w:rsidR="001822DF" w:rsidRPr="00A9068F" w:rsidRDefault="001822DF" w:rsidP="00D97F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1822DF" w:rsidRDefault="001822DF" w:rsidP="00591224">
            <w:r>
              <w:t>1</w:t>
            </w:r>
          </w:p>
        </w:tc>
        <w:tc>
          <w:tcPr>
            <w:tcW w:w="11701" w:type="dxa"/>
            <w:vAlign w:val="center"/>
          </w:tcPr>
          <w:p w:rsidR="001822DF" w:rsidRPr="00A9068F" w:rsidRDefault="001822DF" w:rsidP="00F700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Простые и сложные предложения. </w:t>
            </w:r>
          </w:p>
        </w:tc>
      </w:tr>
      <w:tr w:rsidR="001822DF" w:rsidTr="001822DF">
        <w:tc>
          <w:tcPr>
            <w:tcW w:w="1384" w:type="dxa"/>
            <w:vAlign w:val="center"/>
          </w:tcPr>
          <w:p w:rsidR="001822DF" w:rsidRPr="00A9068F" w:rsidRDefault="001822DF" w:rsidP="00D97F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1822DF" w:rsidRDefault="001822DF" w:rsidP="00591224">
            <w:r>
              <w:t>1</w:t>
            </w:r>
          </w:p>
        </w:tc>
        <w:tc>
          <w:tcPr>
            <w:tcW w:w="11701" w:type="dxa"/>
            <w:vAlign w:val="center"/>
          </w:tcPr>
          <w:p w:rsidR="001822DF" w:rsidRPr="00A9068F" w:rsidRDefault="001822DF" w:rsidP="00F700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Знаки препинания в сложном предложении. </w:t>
            </w:r>
          </w:p>
        </w:tc>
      </w:tr>
      <w:tr w:rsidR="001822DF" w:rsidTr="001822DF">
        <w:tc>
          <w:tcPr>
            <w:tcW w:w="1384" w:type="dxa"/>
            <w:vAlign w:val="center"/>
          </w:tcPr>
          <w:p w:rsidR="001822DF" w:rsidRPr="00A9068F" w:rsidRDefault="001822DF" w:rsidP="00D97F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1822DF" w:rsidRDefault="001822DF" w:rsidP="00591224">
            <w:r>
              <w:t>1</w:t>
            </w:r>
          </w:p>
        </w:tc>
        <w:tc>
          <w:tcPr>
            <w:tcW w:w="11701" w:type="dxa"/>
            <w:vAlign w:val="center"/>
          </w:tcPr>
          <w:p w:rsidR="001822DF" w:rsidRPr="00A9068F" w:rsidRDefault="001822DF" w:rsidP="00F700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. Буквы Н, НН в суффиксах прилагательных, причастий и наречий.</w:t>
            </w:r>
          </w:p>
        </w:tc>
      </w:tr>
      <w:tr w:rsidR="001822DF" w:rsidTr="001822DF">
        <w:tc>
          <w:tcPr>
            <w:tcW w:w="1384" w:type="dxa"/>
            <w:vAlign w:val="center"/>
          </w:tcPr>
          <w:p w:rsidR="001822DF" w:rsidRPr="00A9068F" w:rsidRDefault="001822DF" w:rsidP="00D97F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1822DF" w:rsidRDefault="001822DF" w:rsidP="00591224">
            <w:r>
              <w:t>1</w:t>
            </w:r>
          </w:p>
        </w:tc>
        <w:tc>
          <w:tcPr>
            <w:tcW w:w="11701" w:type="dxa"/>
            <w:vAlign w:val="center"/>
          </w:tcPr>
          <w:p w:rsidR="001822DF" w:rsidRPr="00A9068F" w:rsidRDefault="001822DF" w:rsidP="00F700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изученного в 5-7 кл. о тексте как речевом произведении. </w:t>
            </w:r>
          </w:p>
        </w:tc>
      </w:tr>
      <w:tr w:rsidR="001822DF" w:rsidTr="001822DF">
        <w:tc>
          <w:tcPr>
            <w:tcW w:w="1384" w:type="dxa"/>
            <w:vAlign w:val="center"/>
          </w:tcPr>
          <w:p w:rsidR="001822DF" w:rsidRPr="00A9068F" w:rsidRDefault="001822DF" w:rsidP="00D97F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1822DF" w:rsidRDefault="001822DF" w:rsidP="00591224">
            <w:r>
              <w:t>1</w:t>
            </w:r>
          </w:p>
        </w:tc>
        <w:tc>
          <w:tcPr>
            <w:tcW w:w="11701" w:type="dxa"/>
            <w:vAlign w:val="center"/>
          </w:tcPr>
          <w:p w:rsidR="001822DF" w:rsidRPr="00A9068F" w:rsidRDefault="001822DF" w:rsidP="00F700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Комплексное изложение текста. </w:t>
            </w:r>
          </w:p>
        </w:tc>
      </w:tr>
      <w:tr w:rsidR="001822DF" w:rsidTr="001822DF">
        <w:tc>
          <w:tcPr>
            <w:tcW w:w="1384" w:type="dxa"/>
            <w:vAlign w:val="center"/>
          </w:tcPr>
          <w:p w:rsidR="001822DF" w:rsidRPr="00A9068F" w:rsidRDefault="001822DF" w:rsidP="00D97F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1822DF" w:rsidRDefault="001822DF" w:rsidP="00591224">
            <w:r>
              <w:t>1</w:t>
            </w:r>
          </w:p>
        </w:tc>
        <w:tc>
          <w:tcPr>
            <w:tcW w:w="11701" w:type="dxa"/>
            <w:vAlign w:val="center"/>
          </w:tcPr>
          <w:p w:rsidR="001822DF" w:rsidRPr="00A9068F" w:rsidRDefault="001822DF" w:rsidP="00F700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Слитное и раздельное написание НЕ с разными частями речи.</w:t>
            </w:r>
          </w:p>
        </w:tc>
      </w:tr>
      <w:tr w:rsidR="001822DF" w:rsidTr="001822DF">
        <w:tc>
          <w:tcPr>
            <w:tcW w:w="1384" w:type="dxa"/>
            <w:vAlign w:val="center"/>
          </w:tcPr>
          <w:p w:rsidR="001822DF" w:rsidRPr="00A9068F" w:rsidRDefault="001822DF" w:rsidP="00D97F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:rsidR="001822DF" w:rsidRDefault="001822DF" w:rsidP="00591224">
            <w:r>
              <w:t>1</w:t>
            </w:r>
          </w:p>
        </w:tc>
        <w:tc>
          <w:tcPr>
            <w:tcW w:w="11701" w:type="dxa"/>
            <w:vAlign w:val="center"/>
          </w:tcPr>
          <w:p w:rsidR="001822DF" w:rsidRPr="00A9068F" w:rsidRDefault="001822DF" w:rsidP="00F700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изученного в 5-7 кл. Русский речевой эт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икет. Сочинение рассуждение </w:t>
            </w:r>
          </w:p>
        </w:tc>
      </w:tr>
      <w:tr w:rsidR="001822DF" w:rsidTr="001822DF">
        <w:tc>
          <w:tcPr>
            <w:tcW w:w="1384" w:type="dxa"/>
            <w:vAlign w:val="center"/>
          </w:tcPr>
          <w:p w:rsidR="001822DF" w:rsidRPr="00A9068F" w:rsidRDefault="001822DF" w:rsidP="00D97F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1822DF" w:rsidRDefault="001822DF" w:rsidP="00591224">
            <w:r>
              <w:t>1</w:t>
            </w:r>
          </w:p>
        </w:tc>
        <w:tc>
          <w:tcPr>
            <w:tcW w:w="11701" w:type="dxa"/>
            <w:vAlign w:val="center"/>
          </w:tcPr>
          <w:p w:rsidR="001822DF" w:rsidRPr="00A9068F" w:rsidRDefault="001822DF" w:rsidP="00F700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Контрольный диктант </w:t>
            </w: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по теме «Повторение изученного в 5-7 кл.»</w:t>
            </w:r>
          </w:p>
        </w:tc>
      </w:tr>
      <w:tr w:rsidR="001822DF" w:rsidTr="001822DF">
        <w:tc>
          <w:tcPr>
            <w:tcW w:w="1384" w:type="dxa"/>
            <w:vAlign w:val="center"/>
          </w:tcPr>
          <w:p w:rsidR="001822DF" w:rsidRPr="00A9068F" w:rsidRDefault="001822DF" w:rsidP="00D97F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:rsidR="001822DF" w:rsidRDefault="001822DF" w:rsidP="00591224">
            <w:r>
              <w:t>1</w:t>
            </w:r>
          </w:p>
        </w:tc>
        <w:tc>
          <w:tcPr>
            <w:tcW w:w="11701" w:type="dxa"/>
            <w:vAlign w:val="center"/>
          </w:tcPr>
          <w:p w:rsidR="001822DF" w:rsidRPr="000D0DC1" w:rsidRDefault="001822DF" w:rsidP="00F700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Синтаксис. Пунктуация </w:t>
            </w:r>
          </w:p>
          <w:p w:rsidR="001822DF" w:rsidRPr="000D0DC1" w:rsidRDefault="001822DF" w:rsidP="00F700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0D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Синтаксис как раздел грамматики. </w:t>
            </w:r>
          </w:p>
        </w:tc>
      </w:tr>
      <w:tr w:rsidR="001822DF" w:rsidTr="001822DF">
        <w:tc>
          <w:tcPr>
            <w:tcW w:w="1384" w:type="dxa"/>
            <w:vAlign w:val="center"/>
          </w:tcPr>
          <w:p w:rsidR="001822DF" w:rsidRPr="00A9068F" w:rsidRDefault="001822DF" w:rsidP="00D97F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:rsidR="001822DF" w:rsidRDefault="001822DF" w:rsidP="00591224">
            <w:r>
              <w:t>1</w:t>
            </w:r>
          </w:p>
        </w:tc>
        <w:tc>
          <w:tcPr>
            <w:tcW w:w="11701" w:type="dxa"/>
            <w:vAlign w:val="center"/>
          </w:tcPr>
          <w:p w:rsidR="001822DF" w:rsidRPr="00A9068F" w:rsidRDefault="001822DF" w:rsidP="00F700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Текст как единица синтаксиса. </w:t>
            </w:r>
          </w:p>
        </w:tc>
      </w:tr>
      <w:tr w:rsidR="001822DF" w:rsidTr="001822DF">
        <w:tc>
          <w:tcPr>
            <w:tcW w:w="1384" w:type="dxa"/>
            <w:vAlign w:val="center"/>
          </w:tcPr>
          <w:p w:rsidR="001822DF" w:rsidRPr="00A9068F" w:rsidRDefault="001822DF" w:rsidP="00D97F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01" w:type="dxa"/>
          </w:tcPr>
          <w:p w:rsidR="001822DF" w:rsidRDefault="001822DF" w:rsidP="00591224">
            <w:r>
              <w:t>1</w:t>
            </w:r>
          </w:p>
        </w:tc>
        <w:tc>
          <w:tcPr>
            <w:tcW w:w="11701" w:type="dxa"/>
            <w:vAlign w:val="center"/>
          </w:tcPr>
          <w:p w:rsidR="001822DF" w:rsidRPr="00A9068F" w:rsidRDefault="001822DF" w:rsidP="00F700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Предложение как основная единица синтаксиса. </w:t>
            </w:r>
          </w:p>
        </w:tc>
      </w:tr>
      <w:tr w:rsidR="001822DF" w:rsidTr="001822DF">
        <w:tc>
          <w:tcPr>
            <w:tcW w:w="1384" w:type="dxa"/>
            <w:vAlign w:val="center"/>
          </w:tcPr>
          <w:p w:rsidR="001822DF" w:rsidRPr="00A9068F" w:rsidRDefault="001822DF" w:rsidP="00D97F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01" w:type="dxa"/>
          </w:tcPr>
          <w:p w:rsidR="001822DF" w:rsidRDefault="001822DF" w:rsidP="00591224">
            <w:r>
              <w:t>1</w:t>
            </w:r>
          </w:p>
        </w:tc>
        <w:tc>
          <w:tcPr>
            <w:tcW w:w="11701" w:type="dxa"/>
            <w:vAlign w:val="center"/>
          </w:tcPr>
          <w:p w:rsidR="001822DF" w:rsidRPr="00A9068F" w:rsidRDefault="001822DF" w:rsidP="00F700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Словосочетание как единица синтаксиса.</w:t>
            </w:r>
          </w:p>
        </w:tc>
      </w:tr>
      <w:tr w:rsidR="001822DF" w:rsidTr="001822DF">
        <w:tc>
          <w:tcPr>
            <w:tcW w:w="1384" w:type="dxa"/>
            <w:vAlign w:val="center"/>
          </w:tcPr>
          <w:p w:rsidR="001822DF" w:rsidRPr="00A9068F" w:rsidRDefault="001822DF" w:rsidP="00D97F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701" w:type="dxa"/>
          </w:tcPr>
          <w:p w:rsidR="001822DF" w:rsidRDefault="001822DF" w:rsidP="00591224">
            <w:r>
              <w:t>1</w:t>
            </w:r>
          </w:p>
        </w:tc>
        <w:tc>
          <w:tcPr>
            <w:tcW w:w="11701" w:type="dxa"/>
            <w:vAlign w:val="center"/>
          </w:tcPr>
          <w:p w:rsidR="001822DF" w:rsidRPr="00A9068F" w:rsidRDefault="001822DF" w:rsidP="00F700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виды словосочетаний по морфологическим свойствам главного слова</w:t>
            </w:r>
          </w:p>
        </w:tc>
      </w:tr>
      <w:tr w:rsidR="001822DF" w:rsidTr="001822DF">
        <w:tc>
          <w:tcPr>
            <w:tcW w:w="1384" w:type="dxa"/>
            <w:vAlign w:val="center"/>
          </w:tcPr>
          <w:p w:rsidR="001822DF" w:rsidRPr="00A9068F" w:rsidRDefault="001822DF" w:rsidP="00D97F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701" w:type="dxa"/>
          </w:tcPr>
          <w:p w:rsidR="001822DF" w:rsidRDefault="001822DF" w:rsidP="00591224">
            <w:r>
              <w:t>1</w:t>
            </w:r>
          </w:p>
        </w:tc>
        <w:tc>
          <w:tcPr>
            <w:tcW w:w="11701" w:type="dxa"/>
            <w:vAlign w:val="center"/>
          </w:tcPr>
          <w:p w:rsidR="001822DF" w:rsidRPr="00A9068F" w:rsidRDefault="001822DF" w:rsidP="00F700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Синтаксические связи слов в словосочетаниях. Синтаксический   разбор словосочетания.</w:t>
            </w:r>
          </w:p>
        </w:tc>
      </w:tr>
      <w:tr w:rsidR="001822DF" w:rsidTr="001822DF">
        <w:tc>
          <w:tcPr>
            <w:tcW w:w="1384" w:type="dxa"/>
            <w:vAlign w:val="center"/>
          </w:tcPr>
          <w:p w:rsidR="001822DF" w:rsidRPr="00A9068F" w:rsidRDefault="001822DF" w:rsidP="00D97F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701" w:type="dxa"/>
          </w:tcPr>
          <w:p w:rsidR="001822DF" w:rsidRDefault="001822DF" w:rsidP="00591224">
            <w:r>
              <w:t>1</w:t>
            </w:r>
          </w:p>
        </w:tc>
        <w:tc>
          <w:tcPr>
            <w:tcW w:w="11701" w:type="dxa"/>
            <w:vAlign w:val="center"/>
          </w:tcPr>
          <w:p w:rsidR="001822DF" w:rsidRPr="00A9068F" w:rsidRDefault="001822DF" w:rsidP="00F700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Нормы сочетания слов и их нарушения в речи. </w:t>
            </w:r>
          </w:p>
        </w:tc>
      </w:tr>
      <w:tr w:rsidR="001822DF" w:rsidTr="001822DF">
        <w:tc>
          <w:tcPr>
            <w:tcW w:w="1384" w:type="dxa"/>
            <w:vAlign w:val="center"/>
          </w:tcPr>
          <w:p w:rsidR="001822DF" w:rsidRPr="00A9068F" w:rsidRDefault="001822DF" w:rsidP="00D97F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:rsidR="001822DF" w:rsidRDefault="001822DF" w:rsidP="00591224">
            <w:r>
              <w:t>1</w:t>
            </w:r>
          </w:p>
        </w:tc>
        <w:tc>
          <w:tcPr>
            <w:tcW w:w="11701" w:type="dxa"/>
            <w:vAlign w:val="center"/>
          </w:tcPr>
          <w:p w:rsidR="001822DF" w:rsidRPr="000D0DC1" w:rsidRDefault="001822DF" w:rsidP="00F700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Простое предложение </w:t>
            </w:r>
          </w:p>
          <w:p w:rsidR="001822DF" w:rsidRPr="000D0DC1" w:rsidRDefault="001822DF" w:rsidP="00F700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0DC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Предложения простые и сложные.</w:t>
            </w:r>
          </w:p>
        </w:tc>
      </w:tr>
      <w:tr w:rsidR="001822DF" w:rsidTr="001822DF">
        <w:tc>
          <w:tcPr>
            <w:tcW w:w="1384" w:type="dxa"/>
            <w:vAlign w:val="center"/>
          </w:tcPr>
          <w:p w:rsidR="001822DF" w:rsidRPr="00A9068F" w:rsidRDefault="001822DF" w:rsidP="00D97F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701" w:type="dxa"/>
          </w:tcPr>
          <w:p w:rsidR="001822DF" w:rsidRDefault="001822DF" w:rsidP="00591224">
            <w:r>
              <w:t>1</w:t>
            </w:r>
          </w:p>
        </w:tc>
        <w:tc>
          <w:tcPr>
            <w:tcW w:w="11701" w:type="dxa"/>
            <w:vAlign w:val="center"/>
          </w:tcPr>
          <w:p w:rsidR="001822DF" w:rsidRPr="00A9068F" w:rsidRDefault="001822DF" w:rsidP="00F700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Порядок слов в предложении. </w:t>
            </w:r>
          </w:p>
          <w:p w:rsidR="001822DF" w:rsidRPr="00A9068F" w:rsidRDefault="001822DF" w:rsidP="00F700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Логическое ударение.</w:t>
            </w:r>
          </w:p>
        </w:tc>
      </w:tr>
      <w:tr w:rsidR="001822DF" w:rsidTr="001822DF">
        <w:tc>
          <w:tcPr>
            <w:tcW w:w="1384" w:type="dxa"/>
            <w:vAlign w:val="center"/>
          </w:tcPr>
          <w:p w:rsidR="001822DF" w:rsidRPr="00A9068F" w:rsidRDefault="001822DF" w:rsidP="00D97F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701" w:type="dxa"/>
          </w:tcPr>
          <w:p w:rsidR="001822DF" w:rsidRDefault="001822DF" w:rsidP="00591224">
            <w:r>
              <w:t>1</w:t>
            </w:r>
          </w:p>
        </w:tc>
        <w:tc>
          <w:tcPr>
            <w:tcW w:w="11701" w:type="dxa"/>
            <w:vAlign w:val="center"/>
          </w:tcPr>
          <w:p w:rsidR="001822DF" w:rsidRPr="00A9068F" w:rsidRDefault="001822DF" w:rsidP="00F700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Функционально-смысловые типы речи. </w:t>
            </w:r>
          </w:p>
        </w:tc>
      </w:tr>
      <w:tr w:rsidR="001822DF" w:rsidTr="001822DF">
        <w:tc>
          <w:tcPr>
            <w:tcW w:w="1384" w:type="dxa"/>
            <w:vAlign w:val="center"/>
          </w:tcPr>
          <w:p w:rsidR="001822DF" w:rsidRPr="00A9068F" w:rsidRDefault="001822DF" w:rsidP="00D97F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701" w:type="dxa"/>
          </w:tcPr>
          <w:p w:rsidR="001822DF" w:rsidRDefault="001822DF" w:rsidP="00591224">
            <w:r>
              <w:t>1</w:t>
            </w:r>
          </w:p>
        </w:tc>
        <w:tc>
          <w:tcPr>
            <w:tcW w:w="11701" w:type="dxa"/>
            <w:vAlign w:val="center"/>
          </w:tcPr>
          <w:p w:rsidR="001822DF" w:rsidRPr="00A9068F" w:rsidRDefault="001822DF" w:rsidP="00F700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РР Контрольное сочинение-описание архитектурного памятника.</w:t>
            </w:r>
          </w:p>
        </w:tc>
      </w:tr>
      <w:tr w:rsidR="001822DF" w:rsidTr="001822DF">
        <w:tc>
          <w:tcPr>
            <w:tcW w:w="1384" w:type="dxa"/>
            <w:vAlign w:val="center"/>
          </w:tcPr>
          <w:p w:rsidR="001822DF" w:rsidRPr="00A9068F" w:rsidRDefault="001822DF" w:rsidP="00D97F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701" w:type="dxa"/>
          </w:tcPr>
          <w:p w:rsidR="001822DF" w:rsidRDefault="001822DF" w:rsidP="00591224">
            <w:r>
              <w:t>1</w:t>
            </w:r>
          </w:p>
        </w:tc>
        <w:tc>
          <w:tcPr>
            <w:tcW w:w="11701" w:type="dxa"/>
            <w:vAlign w:val="center"/>
          </w:tcPr>
          <w:p w:rsidR="001822DF" w:rsidRPr="000D0DC1" w:rsidRDefault="001822DF" w:rsidP="00F700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Двусоставные предложения </w:t>
            </w:r>
          </w:p>
          <w:p w:rsidR="001822DF" w:rsidRPr="00A9068F" w:rsidRDefault="001822DF" w:rsidP="00F700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0DC1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Главные члены двусоставного предложения.</w:t>
            </w: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Способы выражения подлежащего.</w:t>
            </w:r>
          </w:p>
        </w:tc>
      </w:tr>
      <w:tr w:rsidR="001822DF" w:rsidTr="001822DF">
        <w:tc>
          <w:tcPr>
            <w:tcW w:w="1384" w:type="dxa"/>
            <w:vAlign w:val="center"/>
          </w:tcPr>
          <w:p w:rsidR="001822DF" w:rsidRPr="00A9068F" w:rsidRDefault="001822DF" w:rsidP="00D97F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01" w:type="dxa"/>
          </w:tcPr>
          <w:p w:rsidR="001822DF" w:rsidRDefault="001822DF" w:rsidP="00591224">
            <w:r>
              <w:t>1</w:t>
            </w:r>
          </w:p>
        </w:tc>
        <w:tc>
          <w:tcPr>
            <w:tcW w:w="11701" w:type="dxa"/>
            <w:vAlign w:val="center"/>
          </w:tcPr>
          <w:p w:rsidR="001822DF" w:rsidRPr="003569E2" w:rsidRDefault="001822DF" w:rsidP="00F700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822DF" w:rsidRPr="00A9068F" w:rsidRDefault="001822DF" w:rsidP="00F700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сказуемого. Простое глагольное сказуемое</w:t>
            </w:r>
          </w:p>
        </w:tc>
      </w:tr>
      <w:tr w:rsidR="001822DF" w:rsidTr="001822DF">
        <w:tc>
          <w:tcPr>
            <w:tcW w:w="1384" w:type="dxa"/>
            <w:vAlign w:val="center"/>
          </w:tcPr>
          <w:p w:rsidR="001822DF" w:rsidRPr="00A9068F" w:rsidRDefault="001822DF" w:rsidP="00D97F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701" w:type="dxa"/>
          </w:tcPr>
          <w:p w:rsidR="001822DF" w:rsidRDefault="001822DF" w:rsidP="00591224">
            <w:r>
              <w:t>1</w:t>
            </w:r>
          </w:p>
        </w:tc>
        <w:tc>
          <w:tcPr>
            <w:tcW w:w="11701" w:type="dxa"/>
            <w:vAlign w:val="center"/>
          </w:tcPr>
          <w:p w:rsidR="001822DF" w:rsidRPr="00A9068F" w:rsidRDefault="001822DF" w:rsidP="00F700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Составное глагольное сказуемое. </w:t>
            </w:r>
          </w:p>
        </w:tc>
      </w:tr>
      <w:tr w:rsidR="001822DF" w:rsidTr="001822DF">
        <w:tc>
          <w:tcPr>
            <w:tcW w:w="1384" w:type="dxa"/>
            <w:vAlign w:val="center"/>
          </w:tcPr>
          <w:p w:rsidR="001822DF" w:rsidRPr="00A9068F" w:rsidRDefault="001822DF" w:rsidP="00D97F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701" w:type="dxa"/>
          </w:tcPr>
          <w:p w:rsidR="001822DF" w:rsidRDefault="001822DF" w:rsidP="00591224">
            <w:r>
              <w:t>1</w:t>
            </w:r>
          </w:p>
        </w:tc>
        <w:tc>
          <w:tcPr>
            <w:tcW w:w="11701" w:type="dxa"/>
            <w:vAlign w:val="center"/>
          </w:tcPr>
          <w:p w:rsidR="001822DF" w:rsidRPr="00A9068F" w:rsidRDefault="001822DF" w:rsidP="00F700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Составное именное сказуемое, способы его выражения.</w:t>
            </w:r>
          </w:p>
        </w:tc>
      </w:tr>
      <w:tr w:rsidR="001822DF" w:rsidTr="001822DF">
        <w:tc>
          <w:tcPr>
            <w:tcW w:w="1384" w:type="dxa"/>
            <w:vAlign w:val="center"/>
          </w:tcPr>
          <w:p w:rsidR="001822DF" w:rsidRPr="00A9068F" w:rsidRDefault="001822DF" w:rsidP="00D97F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701" w:type="dxa"/>
          </w:tcPr>
          <w:p w:rsidR="001822DF" w:rsidRDefault="001822DF" w:rsidP="00591224">
            <w:r>
              <w:t>1</w:t>
            </w:r>
          </w:p>
        </w:tc>
        <w:tc>
          <w:tcPr>
            <w:tcW w:w="11701" w:type="dxa"/>
            <w:vAlign w:val="center"/>
          </w:tcPr>
          <w:p w:rsidR="001822DF" w:rsidRPr="00A9068F" w:rsidRDefault="001822DF" w:rsidP="00F700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Составное именное сказуемое, способы его выражения. </w:t>
            </w:r>
          </w:p>
        </w:tc>
      </w:tr>
      <w:tr w:rsidR="001822DF" w:rsidTr="001822DF">
        <w:tc>
          <w:tcPr>
            <w:tcW w:w="1384" w:type="dxa"/>
            <w:vAlign w:val="center"/>
          </w:tcPr>
          <w:p w:rsidR="001822DF" w:rsidRPr="00A9068F" w:rsidRDefault="001822DF" w:rsidP="00D97F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701" w:type="dxa"/>
          </w:tcPr>
          <w:p w:rsidR="001822DF" w:rsidRDefault="001822DF" w:rsidP="00591224">
            <w:r>
              <w:t>1</w:t>
            </w:r>
          </w:p>
        </w:tc>
        <w:tc>
          <w:tcPr>
            <w:tcW w:w="11701" w:type="dxa"/>
            <w:vAlign w:val="center"/>
          </w:tcPr>
          <w:p w:rsidR="001822DF" w:rsidRPr="00A9068F" w:rsidRDefault="001822DF" w:rsidP="00F700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Знаки препинания в простом предложении. Тире между подлежащим и сказуемым.</w:t>
            </w:r>
          </w:p>
        </w:tc>
      </w:tr>
      <w:tr w:rsidR="001822DF" w:rsidTr="001822DF">
        <w:tc>
          <w:tcPr>
            <w:tcW w:w="1384" w:type="dxa"/>
            <w:vAlign w:val="center"/>
          </w:tcPr>
          <w:p w:rsidR="001822DF" w:rsidRPr="00A9068F" w:rsidRDefault="001822DF" w:rsidP="00D97F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01" w:type="dxa"/>
          </w:tcPr>
          <w:p w:rsidR="001822DF" w:rsidRDefault="001822DF" w:rsidP="00591224">
            <w:r>
              <w:t>1</w:t>
            </w:r>
          </w:p>
        </w:tc>
        <w:tc>
          <w:tcPr>
            <w:tcW w:w="11701" w:type="dxa"/>
            <w:vAlign w:val="center"/>
          </w:tcPr>
          <w:p w:rsidR="001822DF" w:rsidRPr="00A9068F" w:rsidRDefault="001822DF" w:rsidP="00F700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Контрольный диктант по теме «Знаки препинания в простом предложении»</w:t>
            </w:r>
          </w:p>
        </w:tc>
      </w:tr>
      <w:tr w:rsidR="001822DF" w:rsidTr="001822DF">
        <w:tc>
          <w:tcPr>
            <w:tcW w:w="1384" w:type="dxa"/>
            <w:vAlign w:val="center"/>
          </w:tcPr>
          <w:p w:rsidR="001822DF" w:rsidRPr="00A9068F" w:rsidRDefault="001822DF" w:rsidP="00D97F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701" w:type="dxa"/>
          </w:tcPr>
          <w:p w:rsidR="001822DF" w:rsidRDefault="001822DF" w:rsidP="00591224">
            <w:r>
              <w:t>1</w:t>
            </w:r>
          </w:p>
        </w:tc>
        <w:tc>
          <w:tcPr>
            <w:tcW w:w="11701" w:type="dxa"/>
            <w:vAlign w:val="center"/>
          </w:tcPr>
          <w:p w:rsidR="001822DF" w:rsidRPr="000D0DC1" w:rsidRDefault="001822DF" w:rsidP="00F700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Второстепенные члены предложения </w:t>
            </w:r>
          </w:p>
          <w:p w:rsidR="001822DF" w:rsidRPr="00A9068F" w:rsidRDefault="001822DF" w:rsidP="00F700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0DC1">
              <w:rPr>
                <w:rFonts w:ascii="Times New Roman" w:eastAsia="Times New Roman" w:hAnsi="Times New Roman" w:cs="Times New Roman"/>
                <w:sz w:val="24"/>
                <w:szCs w:val="24"/>
              </w:rPr>
              <w:t>Роль второстепенных членов в предложении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Дополнение  </w:t>
            </w:r>
          </w:p>
        </w:tc>
      </w:tr>
      <w:tr w:rsidR="001822DF" w:rsidTr="001822DF">
        <w:tc>
          <w:tcPr>
            <w:tcW w:w="1384" w:type="dxa"/>
            <w:vAlign w:val="center"/>
          </w:tcPr>
          <w:p w:rsidR="001822DF" w:rsidRPr="00A9068F" w:rsidRDefault="001822DF" w:rsidP="00D97F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01" w:type="dxa"/>
          </w:tcPr>
          <w:p w:rsidR="001822DF" w:rsidRDefault="001822DF" w:rsidP="00591224">
            <w:r>
              <w:t>1</w:t>
            </w:r>
          </w:p>
        </w:tc>
        <w:tc>
          <w:tcPr>
            <w:tcW w:w="11701" w:type="dxa"/>
            <w:vAlign w:val="center"/>
          </w:tcPr>
          <w:p w:rsidR="001822DF" w:rsidRDefault="001822DF" w:rsidP="00F700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Изложение </w:t>
            </w:r>
          </w:p>
          <w:p w:rsidR="001822DF" w:rsidRPr="00A9068F" w:rsidRDefault="001822DF" w:rsidP="00F700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человека как вид текста.</w:t>
            </w:r>
          </w:p>
        </w:tc>
      </w:tr>
      <w:tr w:rsidR="001822DF" w:rsidTr="001822DF">
        <w:tc>
          <w:tcPr>
            <w:tcW w:w="1384" w:type="dxa"/>
            <w:vAlign w:val="center"/>
          </w:tcPr>
          <w:p w:rsidR="001822DF" w:rsidRPr="00A9068F" w:rsidRDefault="001822DF" w:rsidP="00D97F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701" w:type="dxa"/>
          </w:tcPr>
          <w:p w:rsidR="001822DF" w:rsidRDefault="001822DF" w:rsidP="00591224">
            <w:r>
              <w:t>1</w:t>
            </w:r>
          </w:p>
        </w:tc>
        <w:tc>
          <w:tcPr>
            <w:tcW w:w="11701" w:type="dxa"/>
            <w:vAlign w:val="center"/>
          </w:tcPr>
          <w:p w:rsidR="001822DF" w:rsidRPr="00A9068F" w:rsidRDefault="001822DF" w:rsidP="00F700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Определение </w:t>
            </w:r>
          </w:p>
        </w:tc>
      </w:tr>
      <w:tr w:rsidR="001822DF" w:rsidTr="001822DF">
        <w:tc>
          <w:tcPr>
            <w:tcW w:w="1384" w:type="dxa"/>
            <w:vAlign w:val="center"/>
          </w:tcPr>
          <w:p w:rsidR="001822DF" w:rsidRPr="00A9068F" w:rsidRDefault="001822DF" w:rsidP="00D97F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</w:tcPr>
          <w:p w:rsidR="001822DF" w:rsidRDefault="001822DF" w:rsidP="00591224">
            <w:r>
              <w:t>1</w:t>
            </w:r>
          </w:p>
        </w:tc>
        <w:tc>
          <w:tcPr>
            <w:tcW w:w="11701" w:type="dxa"/>
            <w:vAlign w:val="center"/>
          </w:tcPr>
          <w:p w:rsidR="001822DF" w:rsidRPr="00A9068F" w:rsidRDefault="001822DF" w:rsidP="00F700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как разновидность определения. </w:t>
            </w:r>
          </w:p>
        </w:tc>
      </w:tr>
      <w:tr w:rsidR="001822DF" w:rsidTr="001822DF">
        <w:tc>
          <w:tcPr>
            <w:tcW w:w="1384" w:type="dxa"/>
            <w:vAlign w:val="center"/>
          </w:tcPr>
          <w:p w:rsidR="001822DF" w:rsidRPr="00A9068F" w:rsidRDefault="001822DF" w:rsidP="00D97F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701" w:type="dxa"/>
          </w:tcPr>
          <w:p w:rsidR="001822DF" w:rsidRDefault="001822DF" w:rsidP="00591224">
            <w:r>
              <w:t>1</w:t>
            </w:r>
          </w:p>
        </w:tc>
        <w:tc>
          <w:tcPr>
            <w:tcW w:w="11701" w:type="dxa"/>
            <w:vAlign w:val="center"/>
          </w:tcPr>
          <w:p w:rsidR="001822DF" w:rsidRPr="00A9068F" w:rsidRDefault="001822DF" w:rsidP="00F700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Обстоятельство. Способы выражения обстоятельства.</w:t>
            </w:r>
          </w:p>
        </w:tc>
      </w:tr>
      <w:tr w:rsidR="001822DF" w:rsidTr="001822DF">
        <w:tc>
          <w:tcPr>
            <w:tcW w:w="1384" w:type="dxa"/>
            <w:vAlign w:val="center"/>
          </w:tcPr>
          <w:p w:rsidR="001822DF" w:rsidRPr="00A9068F" w:rsidRDefault="001822DF" w:rsidP="00D97F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701" w:type="dxa"/>
          </w:tcPr>
          <w:p w:rsidR="001822DF" w:rsidRDefault="001822DF" w:rsidP="00591224">
            <w:r>
              <w:t>1</w:t>
            </w:r>
          </w:p>
        </w:tc>
        <w:tc>
          <w:tcPr>
            <w:tcW w:w="11701" w:type="dxa"/>
            <w:vAlign w:val="center"/>
          </w:tcPr>
          <w:p w:rsidR="001822DF" w:rsidRPr="00A9068F" w:rsidRDefault="001822DF" w:rsidP="00F700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Синтаксический разбор двусоставного предложения.</w:t>
            </w:r>
          </w:p>
        </w:tc>
      </w:tr>
      <w:tr w:rsidR="001822DF" w:rsidTr="001822DF">
        <w:tc>
          <w:tcPr>
            <w:tcW w:w="1384" w:type="dxa"/>
            <w:vAlign w:val="center"/>
          </w:tcPr>
          <w:p w:rsidR="001822DF" w:rsidRPr="00A9068F" w:rsidRDefault="001822DF" w:rsidP="00D97F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701" w:type="dxa"/>
          </w:tcPr>
          <w:p w:rsidR="001822DF" w:rsidRDefault="001822DF" w:rsidP="00591224">
            <w:r>
              <w:t>1</w:t>
            </w:r>
          </w:p>
        </w:tc>
        <w:tc>
          <w:tcPr>
            <w:tcW w:w="11701" w:type="dxa"/>
            <w:vAlign w:val="center"/>
          </w:tcPr>
          <w:p w:rsidR="001822DF" w:rsidRPr="00A9068F" w:rsidRDefault="001822DF" w:rsidP="00F700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Контрольный диктант по теме </w:t>
            </w: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«Главные и второстепенные члены предложения».</w:t>
            </w:r>
          </w:p>
        </w:tc>
      </w:tr>
      <w:tr w:rsidR="001822DF" w:rsidTr="001822DF">
        <w:tc>
          <w:tcPr>
            <w:tcW w:w="1384" w:type="dxa"/>
            <w:vAlign w:val="center"/>
          </w:tcPr>
          <w:p w:rsidR="001822DF" w:rsidRPr="00A9068F" w:rsidRDefault="001822DF" w:rsidP="00D97F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701" w:type="dxa"/>
          </w:tcPr>
          <w:p w:rsidR="001822DF" w:rsidRDefault="001822DF" w:rsidP="00591224">
            <w:r>
              <w:t>1</w:t>
            </w:r>
          </w:p>
        </w:tc>
        <w:tc>
          <w:tcPr>
            <w:tcW w:w="11701" w:type="dxa"/>
            <w:vAlign w:val="center"/>
          </w:tcPr>
          <w:p w:rsidR="001822DF" w:rsidRPr="00A9068F" w:rsidRDefault="001822DF" w:rsidP="00F700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жанры публицистического стиля: выступление, статья, интервью, очерк. </w:t>
            </w:r>
          </w:p>
        </w:tc>
      </w:tr>
      <w:tr w:rsidR="001822DF" w:rsidTr="001822DF">
        <w:tc>
          <w:tcPr>
            <w:tcW w:w="1384" w:type="dxa"/>
            <w:vAlign w:val="center"/>
          </w:tcPr>
          <w:p w:rsidR="001822DF" w:rsidRPr="00A9068F" w:rsidRDefault="001822DF" w:rsidP="00D97F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701" w:type="dxa"/>
          </w:tcPr>
          <w:p w:rsidR="001822DF" w:rsidRDefault="001822DF" w:rsidP="00591224">
            <w:r>
              <w:t>1</w:t>
            </w:r>
          </w:p>
        </w:tc>
        <w:tc>
          <w:tcPr>
            <w:tcW w:w="11701" w:type="dxa"/>
            <w:vAlign w:val="center"/>
          </w:tcPr>
          <w:p w:rsidR="001822DF" w:rsidRPr="000D0DC1" w:rsidRDefault="001822DF" w:rsidP="00F700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Односоставные предложения </w:t>
            </w:r>
          </w:p>
          <w:p w:rsidR="001822DF" w:rsidRPr="00A9068F" w:rsidRDefault="001822DF" w:rsidP="00F700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0DC1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Главный член односоставного предложения.</w:t>
            </w: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Основные группы односоставных предложений. </w:t>
            </w:r>
          </w:p>
        </w:tc>
      </w:tr>
      <w:tr w:rsidR="001822DF" w:rsidTr="001822DF">
        <w:tc>
          <w:tcPr>
            <w:tcW w:w="1384" w:type="dxa"/>
            <w:vAlign w:val="center"/>
          </w:tcPr>
          <w:p w:rsidR="001822DF" w:rsidRPr="00A9068F" w:rsidRDefault="001822DF" w:rsidP="00D97F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701" w:type="dxa"/>
          </w:tcPr>
          <w:p w:rsidR="001822DF" w:rsidRDefault="001822DF" w:rsidP="00591224">
            <w:r>
              <w:t>1</w:t>
            </w:r>
          </w:p>
        </w:tc>
        <w:tc>
          <w:tcPr>
            <w:tcW w:w="11701" w:type="dxa"/>
            <w:vAlign w:val="center"/>
          </w:tcPr>
          <w:p w:rsidR="001822DF" w:rsidRPr="00A9068F" w:rsidRDefault="001822DF" w:rsidP="00F700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Назывные предложения</w:t>
            </w:r>
          </w:p>
        </w:tc>
      </w:tr>
      <w:tr w:rsidR="001822DF" w:rsidTr="001822DF">
        <w:tc>
          <w:tcPr>
            <w:tcW w:w="1384" w:type="dxa"/>
            <w:vAlign w:val="center"/>
          </w:tcPr>
          <w:p w:rsidR="001822DF" w:rsidRPr="00A9068F" w:rsidRDefault="001822DF" w:rsidP="00D97F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701" w:type="dxa"/>
          </w:tcPr>
          <w:p w:rsidR="001822DF" w:rsidRDefault="001822DF" w:rsidP="00591224">
            <w:r>
              <w:t>1</w:t>
            </w:r>
          </w:p>
        </w:tc>
        <w:tc>
          <w:tcPr>
            <w:tcW w:w="11701" w:type="dxa"/>
            <w:vAlign w:val="center"/>
          </w:tcPr>
          <w:p w:rsidR="001822DF" w:rsidRPr="00A9068F" w:rsidRDefault="001822DF" w:rsidP="00F700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Определенно-личные предложения</w:t>
            </w:r>
          </w:p>
        </w:tc>
      </w:tr>
      <w:tr w:rsidR="001822DF" w:rsidTr="001822DF">
        <w:tc>
          <w:tcPr>
            <w:tcW w:w="1384" w:type="dxa"/>
            <w:vAlign w:val="center"/>
          </w:tcPr>
          <w:p w:rsidR="001822DF" w:rsidRPr="00A9068F" w:rsidRDefault="001822DF" w:rsidP="00D97F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701" w:type="dxa"/>
          </w:tcPr>
          <w:p w:rsidR="001822DF" w:rsidRDefault="001822DF" w:rsidP="00591224">
            <w:r>
              <w:t>1</w:t>
            </w:r>
          </w:p>
        </w:tc>
        <w:tc>
          <w:tcPr>
            <w:tcW w:w="11701" w:type="dxa"/>
            <w:vAlign w:val="center"/>
          </w:tcPr>
          <w:p w:rsidR="001822DF" w:rsidRPr="00A9068F" w:rsidRDefault="001822DF" w:rsidP="00F700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Неопределенно-личные предложения</w:t>
            </w:r>
          </w:p>
        </w:tc>
      </w:tr>
      <w:tr w:rsidR="001822DF" w:rsidTr="001822DF">
        <w:tc>
          <w:tcPr>
            <w:tcW w:w="1384" w:type="dxa"/>
            <w:vAlign w:val="center"/>
          </w:tcPr>
          <w:p w:rsidR="001822DF" w:rsidRPr="00A9068F" w:rsidRDefault="001822DF" w:rsidP="00D97F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701" w:type="dxa"/>
          </w:tcPr>
          <w:p w:rsidR="001822DF" w:rsidRDefault="001822DF" w:rsidP="00591224">
            <w:r>
              <w:t>1</w:t>
            </w:r>
          </w:p>
        </w:tc>
        <w:tc>
          <w:tcPr>
            <w:tcW w:w="11701" w:type="dxa"/>
            <w:vAlign w:val="center"/>
          </w:tcPr>
          <w:p w:rsidR="001822DF" w:rsidRPr="00A9068F" w:rsidRDefault="001822DF" w:rsidP="00F700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 об обобщенно-личных предложениях.</w:t>
            </w:r>
          </w:p>
        </w:tc>
      </w:tr>
      <w:tr w:rsidR="001822DF" w:rsidTr="001822DF">
        <w:tc>
          <w:tcPr>
            <w:tcW w:w="1384" w:type="dxa"/>
            <w:vAlign w:val="center"/>
          </w:tcPr>
          <w:p w:rsidR="001822DF" w:rsidRPr="00A9068F" w:rsidRDefault="001822DF" w:rsidP="00D97F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701" w:type="dxa"/>
          </w:tcPr>
          <w:p w:rsidR="001822DF" w:rsidRDefault="001822DF" w:rsidP="00591224">
            <w:r>
              <w:t>1</w:t>
            </w:r>
          </w:p>
        </w:tc>
        <w:tc>
          <w:tcPr>
            <w:tcW w:w="11701" w:type="dxa"/>
            <w:vAlign w:val="center"/>
          </w:tcPr>
          <w:p w:rsidR="001822DF" w:rsidRPr="00A9068F" w:rsidRDefault="001822DF" w:rsidP="00F700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Официально-деловой стиль. </w:t>
            </w:r>
          </w:p>
        </w:tc>
      </w:tr>
      <w:tr w:rsidR="001822DF" w:rsidTr="001822DF">
        <w:tc>
          <w:tcPr>
            <w:tcW w:w="1384" w:type="dxa"/>
            <w:vAlign w:val="center"/>
          </w:tcPr>
          <w:p w:rsidR="001822DF" w:rsidRPr="00A9068F" w:rsidRDefault="001822DF" w:rsidP="00D97F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701" w:type="dxa"/>
          </w:tcPr>
          <w:p w:rsidR="001822DF" w:rsidRDefault="001822DF" w:rsidP="00591224">
            <w:r>
              <w:t>1</w:t>
            </w:r>
          </w:p>
        </w:tc>
        <w:tc>
          <w:tcPr>
            <w:tcW w:w="11701" w:type="dxa"/>
            <w:vAlign w:val="center"/>
          </w:tcPr>
          <w:p w:rsidR="001822DF" w:rsidRPr="00A9068F" w:rsidRDefault="001822DF" w:rsidP="00F700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Безличные предложения</w:t>
            </w:r>
          </w:p>
        </w:tc>
      </w:tr>
      <w:tr w:rsidR="001822DF" w:rsidTr="001822DF">
        <w:tc>
          <w:tcPr>
            <w:tcW w:w="1384" w:type="dxa"/>
            <w:vAlign w:val="center"/>
          </w:tcPr>
          <w:p w:rsidR="001822DF" w:rsidRPr="00A9068F" w:rsidRDefault="001822DF" w:rsidP="00D97F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701" w:type="dxa"/>
          </w:tcPr>
          <w:p w:rsidR="001822DF" w:rsidRDefault="001822DF" w:rsidP="00591224">
            <w:r>
              <w:t>1</w:t>
            </w:r>
          </w:p>
        </w:tc>
        <w:tc>
          <w:tcPr>
            <w:tcW w:w="11701" w:type="dxa"/>
            <w:vAlign w:val="center"/>
          </w:tcPr>
          <w:p w:rsidR="001822DF" w:rsidRPr="00A9068F" w:rsidRDefault="001822DF" w:rsidP="00F700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текста-рассуждения на нравственно-этическую тему..</w:t>
            </w:r>
          </w:p>
        </w:tc>
      </w:tr>
      <w:tr w:rsidR="001822DF" w:rsidTr="001822DF">
        <w:tc>
          <w:tcPr>
            <w:tcW w:w="1384" w:type="dxa"/>
            <w:vAlign w:val="center"/>
          </w:tcPr>
          <w:p w:rsidR="001822DF" w:rsidRPr="00A9068F" w:rsidRDefault="001822DF" w:rsidP="00D97F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701" w:type="dxa"/>
          </w:tcPr>
          <w:p w:rsidR="001822DF" w:rsidRDefault="001822DF" w:rsidP="00591224">
            <w:r>
              <w:t>1</w:t>
            </w:r>
          </w:p>
        </w:tc>
        <w:tc>
          <w:tcPr>
            <w:tcW w:w="11701" w:type="dxa"/>
            <w:vAlign w:val="center"/>
          </w:tcPr>
          <w:p w:rsidR="001822DF" w:rsidRPr="00052993" w:rsidRDefault="001822DF" w:rsidP="00F700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 четверть</w:t>
            </w:r>
          </w:p>
          <w:p w:rsidR="001822DF" w:rsidRPr="00A9068F" w:rsidRDefault="001822DF" w:rsidP="00F700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Неполные предложения</w:t>
            </w:r>
          </w:p>
        </w:tc>
      </w:tr>
      <w:tr w:rsidR="001822DF" w:rsidTr="001822DF">
        <w:tc>
          <w:tcPr>
            <w:tcW w:w="1384" w:type="dxa"/>
            <w:vAlign w:val="center"/>
          </w:tcPr>
          <w:p w:rsidR="001822DF" w:rsidRPr="00A9068F" w:rsidRDefault="001822DF" w:rsidP="00D97F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701" w:type="dxa"/>
          </w:tcPr>
          <w:p w:rsidR="001822DF" w:rsidRDefault="001822DF" w:rsidP="00591224">
            <w:r>
              <w:t>1</w:t>
            </w:r>
          </w:p>
        </w:tc>
        <w:tc>
          <w:tcPr>
            <w:tcW w:w="11701" w:type="dxa"/>
            <w:vAlign w:val="center"/>
          </w:tcPr>
          <w:p w:rsidR="001822DF" w:rsidRPr="00A9068F" w:rsidRDefault="001822DF" w:rsidP="00F700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Синтаксический разбор односоставных предложений. </w:t>
            </w:r>
          </w:p>
        </w:tc>
      </w:tr>
      <w:tr w:rsidR="001822DF" w:rsidTr="001822DF">
        <w:tc>
          <w:tcPr>
            <w:tcW w:w="1384" w:type="dxa"/>
            <w:vAlign w:val="center"/>
          </w:tcPr>
          <w:p w:rsidR="001822DF" w:rsidRPr="00A9068F" w:rsidRDefault="001822DF" w:rsidP="00D97F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701" w:type="dxa"/>
          </w:tcPr>
          <w:p w:rsidR="001822DF" w:rsidRDefault="001822DF" w:rsidP="00591224">
            <w:r>
              <w:t>1</w:t>
            </w:r>
          </w:p>
        </w:tc>
        <w:tc>
          <w:tcPr>
            <w:tcW w:w="11701" w:type="dxa"/>
            <w:vAlign w:val="center"/>
          </w:tcPr>
          <w:p w:rsidR="001822DF" w:rsidRPr="00A9068F" w:rsidRDefault="001822DF" w:rsidP="00F700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Синонимия односоставных и двусоставных предложений. </w:t>
            </w:r>
          </w:p>
        </w:tc>
      </w:tr>
      <w:tr w:rsidR="001822DF" w:rsidTr="001822DF">
        <w:tc>
          <w:tcPr>
            <w:tcW w:w="1384" w:type="dxa"/>
            <w:vAlign w:val="center"/>
          </w:tcPr>
          <w:p w:rsidR="001822DF" w:rsidRPr="00A9068F" w:rsidRDefault="001822DF" w:rsidP="00D97F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01" w:type="dxa"/>
          </w:tcPr>
          <w:p w:rsidR="001822DF" w:rsidRDefault="001822DF" w:rsidP="00591224">
            <w:r>
              <w:t>1</w:t>
            </w:r>
          </w:p>
        </w:tc>
        <w:tc>
          <w:tcPr>
            <w:tcW w:w="11701" w:type="dxa"/>
            <w:vAlign w:val="center"/>
          </w:tcPr>
          <w:p w:rsidR="001822DF" w:rsidRPr="00A9068F" w:rsidRDefault="001822DF" w:rsidP="00F700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Изложение (с элементами сочинения)</w:t>
            </w:r>
          </w:p>
        </w:tc>
      </w:tr>
      <w:tr w:rsidR="001822DF" w:rsidTr="001822DF">
        <w:tc>
          <w:tcPr>
            <w:tcW w:w="1384" w:type="dxa"/>
            <w:vAlign w:val="center"/>
          </w:tcPr>
          <w:p w:rsidR="001822DF" w:rsidRPr="00A9068F" w:rsidRDefault="001822DF" w:rsidP="00D97F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701" w:type="dxa"/>
          </w:tcPr>
          <w:p w:rsidR="001822DF" w:rsidRDefault="001822DF" w:rsidP="00591224">
            <w:r>
              <w:t>1</w:t>
            </w:r>
          </w:p>
        </w:tc>
        <w:tc>
          <w:tcPr>
            <w:tcW w:w="11701" w:type="dxa"/>
            <w:vAlign w:val="center"/>
          </w:tcPr>
          <w:p w:rsidR="001822DF" w:rsidRPr="00A9068F" w:rsidRDefault="001822DF" w:rsidP="00F700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Контрольный диктант по теме «Односоставные предложения»</w:t>
            </w:r>
          </w:p>
        </w:tc>
      </w:tr>
      <w:tr w:rsidR="001822DF" w:rsidTr="001822DF">
        <w:tc>
          <w:tcPr>
            <w:tcW w:w="1384" w:type="dxa"/>
            <w:vAlign w:val="center"/>
          </w:tcPr>
          <w:p w:rsidR="001822DF" w:rsidRPr="00A9068F" w:rsidRDefault="001822DF" w:rsidP="00D97F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701" w:type="dxa"/>
          </w:tcPr>
          <w:p w:rsidR="001822DF" w:rsidRDefault="001822DF" w:rsidP="00591224">
            <w:r>
              <w:t>1</w:t>
            </w:r>
          </w:p>
        </w:tc>
        <w:tc>
          <w:tcPr>
            <w:tcW w:w="11701" w:type="dxa"/>
            <w:vAlign w:val="center"/>
          </w:tcPr>
          <w:p w:rsidR="001822DF" w:rsidRPr="000D0DC1" w:rsidRDefault="001822DF" w:rsidP="00F700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Простое осложненное предложение </w:t>
            </w:r>
          </w:p>
          <w:p w:rsidR="001822DF" w:rsidRPr="000D0DC1" w:rsidRDefault="001822DF" w:rsidP="00F700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0D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Понятие об осложненном предложении. </w:t>
            </w:r>
          </w:p>
        </w:tc>
      </w:tr>
      <w:tr w:rsidR="001822DF" w:rsidTr="001822DF">
        <w:tc>
          <w:tcPr>
            <w:tcW w:w="1384" w:type="dxa"/>
            <w:vAlign w:val="center"/>
          </w:tcPr>
          <w:p w:rsidR="001822DF" w:rsidRPr="00A9068F" w:rsidRDefault="001822DF" w:rsidP="00D97F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701" w:type="dxa"/>
          </w:tcPr>
          <w:p w:rsidR="001822DF" w:rsidRDefault="001822DF" w:rsidP="00591224">
            <w:r>
              <w:t>1</w:t>
            </w:r>
          </w:p>
        </w:tc>
        <w:tc>
          <w:tcPr>
            <w:tcW w:w="11701" w:type="dxa"/>
            <w:vAlign w:val="center"/>
          </w:tcPr>
          <w:p w:rsidR="001822DF" w:rsidRPr="00376326" w:rsidRDefault="001822DF" w:rsidP="00F700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Однородные члены предложения </w:t>
            </w:r>
          </w:p>
          <w:p w:rsidR="001822DF" w:rsidRPr="00A9068F" w:rsidRDefault="001822DF" w:rsidP="00F700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Понятие об однородных членах предложения. </w:t>
            </w:r>
          </w:p>
        </w:tc>
      </w:tr>
      <w:tr w:rsidR="001822DF" w:rsidTr="001822DF">
        <w:tc>
          <w:tcPr>
            <w:tcW w:w="1384" w:type="dxa"/>
            <w:vAlign w:val="center"/>
          </w:tcPr>
          <w:p w:rsidR="001822DF" w:rsidRPr="00A9068F" w:rsidRDefault="001822DF" w:rsidP="00D97F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701" w:type="dxa"/>
          </w:tcPr>
          <w:p w:rsidR="001822DF" w:rsidRDefault="001822DF" w:rsidP="00591224">
            <w:r>
              <w:t>1</w:t>
            </w:r>
          </w:p>
        </w:tc>
        <w:tc>
          <w:tcPr>
            <w:tcW w:w="11701" w:type="dxa"/>
            <w:vAlign w:val="center"/>
          </w:tcPr>
          <w:p w:rsidR="001822DF" w:rsidRPr="00A9068F" w:rsidRDefault="001822DF" w:rsidP="00F700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Интонационные и пунктуационные особенности предложений с однородными членами.</w:t>
            </w:r>
          </w:p>
        </w:tc>
      </w:tr>
      <w:tr w:rsidR="001822DF" w:rsidTr="001822DF">
        <w:tc>
          <w:tcPr>
            <w:tcW w:w="1384" w:type="dxa"/>
            <w:vAlign w:val="center"/>
          </w:tcPr>
          <w:p w:rsidR="001822DF" w:rsidRPr="00A9068F" w:rsidRDefault="001822DF" w:rsidP="00D97F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701" w:type="dxa"/>
          </w:tcPr>
          <w:p w:rsidR="001822DF" w:rsidRDefault="001822DF" w:rsidP="00591224">
            <w:r>
              <w:t>1</w:t>
            </w:r>
          </w:p>
        </w:tc>
        <w:tc>
          <w:tcPr>
            <w:tcW w:w="11701" w:type="dxa"/>
            <w:vAlign w:val="center"/>
          </w:tcPr>
          <w:p w:rsidR="001822DF" w:rsidRPr="00A9068F" w:rsidRDefault="001822DF" w:rsidP="00F700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текста на основе отбора необходимой информации. </w:t>
            </w:r>
          </w:p>
        </w:tc>
      </w:tr>
      <w:tr w:rsidR="001822DF" w:rsidTr="001822DF">
        <w:tc>
          <w:tcPr>
            <w:tcW w:w="1384" w:type="dxa"/>
            <w:vAlign w:val="center"/>
          </w:tcPr>
          <w:p w:rsidR="001822DF" w:rsidRPr="00A9068F" w:rsidRDefault="001822DF" w:rsidP="00D97F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701" w:type="dxa"/>
          </w:tcPr>
          <w:p w:rsidR="001822DF" w:rsidRDefault="001822DF" w:rsidP="00591224">
            <w:r>
              <w:t>1</w:t>
            </w:r>
          </w:p>
        </w:tc>
        <w:tc>
          <w:tcPr>
            <w:tcW w:w="11701" w:type="dxa"/>
            <w:vAlign w:val="center"/>
          </w:tcPr>
          <w:p w:rsidR="001822DF" w:rsidRPr="00A9068F" w:rsidRDefault="001822DF" w:rsidP="00F700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Предложения с  однородными и неоднородными определениями.</w:t>
            </w:r>
          </w:p>
        </w:tc>
      </w:tr>
      <w:tr w:rsidR="001822DF" w:rsidTr="001822DF">
        <w:tc>
          <w:tcPr>
            <w:tcW w:w="1384" w:type="dxa"/>
            <w:vAlign w:val="center"/>
          </w:tcPr>
          <w:p w:rsidR="001822DF" w:rsidRPr="00A9068F" w:rsidRDefault="001822DF" w:rsidP="00D97F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701" w:type="dxa"/>
          </w:tcPr>
          <w:p w:rsidR="001822DF" w:rsidRDefault="001822DF" w:rsidP="00591224">
            <w:r>
              <w:t>1</w:t>
            </w:r>
          </w:p>
        </w:tc>
        <w:tc>
          <w:tcPr>
            <w:tcW w:w="11701" w:type="dxa"/>
            <w:vAlign w:val="center"/>
          </w:tcPr>
          <w:p w:rsidR="001822DF" w:rsidRPr="00A9068F" w:rsidRDefault="001822DF" w:rsidP="00F700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Предложения  соднород.  членами, связанными сочинительными союзами, и пунктуация при них.</w:t>
            </w:r>
          </w:p>
        </w:tc>
      </w:tr>
      <w:tr w:rsidR="001822DF" w:rsidTr="001822DF">
        <w:tc>
          <w:tcPr>
            <w:tcW w:w="1384" w:type="dxa"/>
            <w:vAlign w:val="center"/>
          </w:tcPr>
          <w:p w:rsidR="001822DF" w:rsidRPr="00A9068F" w:rsidRDefault="001822DF" w:rsidP="00D97F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701" w:type="dxa"/>
          </w:tcPr>
          <w:p w:rsidR="001822DF" w:rsidRDefault="001822DF" w:rsidP="00591224">
            <w:r>
              <w:t>1</w:t>
            </w:r>
          </w:p>
        </w:tc>
        <w:tc>
          <w:tcPr>
            <w:tcW w:w="11701" w:type="dxa"/>
            <w:vAlign w:val="center"/>
          </w:tcPr>
          <w:p w:rsidR="001822DF" w:rsidRPr="00A9068F" w:rsidRDefault="001822DF" w:rsidP="00F700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Синонимия простых предложений с однородными членами и сложносочиненных предложений.</w:t>
            </w:r>
          </w:p>
        </w:tc>
      </w:tr>
      <w:tr w:rsidR="001822DF" w:rsidTr="001822DF">
        <w:tc>
          <w:tcPr>
            <w:tcW w:w="1384" w:type="dxa"/>
            <w:vAlign w:val="center"/>
          </w:tcPr>
          <w:p w:rsidR="001822DF" w:rsidRPr="00A9068F" w:rsidRDefault="001822DF" w:rsidP="00D97F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701" w:type="dxa"/>
          </w:tcPr>
          <w:p w:rsidR="001822DF" w:rsidRDefault="001822DF" w:rsidP="00591224">
            <w:r>
              <w:t>1</w:t>
            </w:r>
          </w:p>
        </w:tc>
        <w:tc>
          <w:tcPr>
            <w:tcW w:w="11701" w:type="dxa"/>
            <w:vAlign w:val="center"/>
          </w:tcPr>
          <w:p w:rsidR="001822DF" w:rsidRPr="00A9068F" w:rsidRDefault="001822DF" w:rsidP="00F700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Особенности строения текста. </w:t>
            </w:r>
          </w:p>
        </w:tc>
      </w:tr>
      <w:tr w:rsidR="001822DF" w:rsidTr="001822DF">
        <w:tc>
          <w:tcPr>
            <w:tcW w:w="1384" w:type="dxa"/>
            <w:vAlign w:val="center"/>
          </w:tcPr>
          <w:p w:rsidR="001822DF" w:rsidRPr="00A9068F" w:rsidRDefault="001822DF" w:rsidP="00D97F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701" w:type="dxa"/>
          </w:tcPr>
          <w:p w:rsidR="001822DF" w:rsidRDefault="001822DF" w:rsidP="00591224">
            <w:r>
              <w:t>1</w:t>
            </w:r>
          </w:p>
        </w:tc>
        <w:tc>
          <w:tcPr>
            <w:tcW w:w="11701" w:type="dxa"/>
            <w:vAlign w:val="center"/>
          </w:tcPr>
          <w:p w:rsidR="001822DF" w:rsidRPr="00A9068F" w:rsidRDefault="001822DF" w:rsidP="00F700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Предложения с обобщающими словами при однородных членах и знаки препинания при них.</w:t>
            </w:r>
          </w:p>
        </w:tc>
      </w:tr>
      <w:tr w:rsidR="001822DF" w:rsidTr="001822DF">
        <w:tc>
          <w:tcPr>
            <w:tcW w:w="1384" w:type="dxa"/>
            <w:vAlign w:val="center"/>
          </w:tcPr>
          <w:p w:rsidR="001822DF" w:rsidRPr="00A9068F" w:rsidRDefault="001822DF" w:rsidP="00D97F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701" w:type="dxa"/>
          </w:tcPr>
          <w:p w:rsidR="001822DF" w:rsidRDefault="001822DF" w:rsidP="00591224">
            <w:r>
              <w:t>1</w:t>
            </w:r>
          </w:p>
        </w:tc>
        <w:tc>
          <w:tcPr>
            <w:tcW w:w="11701" w:type="dxa"/>
            <w:vAlign w:val="center"/>
          </w:tcPr>
          <w:p w:rsidR="001822DF" w:rsidRPr="00A9068F" w:rsidRDefault="001822DF" w:rsidP="00F700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Стилистические особенности предложений с однородными членами.</w:t>
            </w:r>
          </w:p>
        </w:tc>
      </w:tr>
      <w:tr w:rsidR="001822DF" w:rsidTr="001822DF">
        <w:tc>
          <w:tcPr>
            <w:tcW w:w="1384" w:type="dxa"/>
            <w:vAlign w:val="center"/>
          </w:tcPr>
          <w:p w:rsidR="001822DF" w:rsidRPr="00A9068F" w:rsidRDefault="001822DF" w:rsidP="00D97F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701" w:type="dxa"/>
          </w:tcPr>
          <w:p w:rsidR="001822DF" w:rsidRDefault="001822DF" w:rsidP="00591224">
            <w:r>
              <w:t>1</w:t>
            </w:r>
          </w:p>
        </w:tc>
        <w:tc>
          <w:tcPr>
            <w:tcW w:w="11701" w:type="dxa"/>
            <w:vAlign w:val="center"/>
          </w:tcPr>
          <w:p w:rsidR="001822DF" w:rsidRPr="00A9068F" w:rsidRDefault="001822DF" w:rsidP="00F700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Синтаксический разбор предложения с однородными членами. </w:t>
            </w:r>
          </w:p>
        </w:tc>
      </w:tr>
      <w:tr w:rsidR="001822DF" w:rsidTr="001822DF">
        <w:tc>
          <w:tcPr>
            <w:tcW w:w="1384" w:type="dxa"/>
            <w:vAlign w:val="center"/>
          </w:tcPr>
          <w:p w:rsidR="001822DF" w:rsidRPr="00A9068F" w:rsidRDefault="001822DF" w:rsidP="00D97F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701" w:type="dxa"/>
          </w:tcPr>
          <w:p w:rsidR="001822DF" w:rsidRDefault="001822DF" w:rsidP="00591224">
            <w:r>
              <w:t>1</w:t>
            </w:r>
          </w:p>
        </w:tc>
        <w:tc>
          <w:tcPr>
            <w:tcW w:w="11701" w:type="dxa"/>
            <w:vAlign w:val="center"/>
          </w:tcPr>
          <w:p w:rsidR="001822DF" w:rsidRPr="00A9068F" w:rsidRDefault="001822DF" w:rsidP="00F700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Пунктуационный разбор предложений с однородными членами.</w:t>
            </w:r>
          </w:p>
        </w:tc>
      </w:tr>
      <w:tr w:rsidR="001822DF" w:rsidTr="001822DF">
        <w:tc>
          <w:tcPr>
            <w:tcW w:w="1384" w:type="dxa"/>
            <w:vAlign w:val="center"/>
          </w:tcPr>
          <w:p w:rsidR="001822DF" w:rsidRPr="00A9068F" w:rsidRDefault="001822DF" w:rsidP="00D97F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701" w:type="dxa"/>
          </w:tcPr>
          <w:p w:rsidR="001822DF" w:rsidRDefault="001822DF" w:rsidP="00591224">
            <w:r>
              <w:t>1</w:t>
            </w:r>
          </w:p>
        </w:tc>
        <w:tc>
          <w:tcPr>
            <w:tcW w:w="11701" w:type="dxa"/>
            <w:vAlign w:val="center"/>
          </w:tcPr>
          <w:p w:rsidR="001822DF" w:rsidRPr="00A9068F" w:rsidRDefault="001822DF" w:rsidP="00F700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Контрольный диктант по теме «Предложения с однородными членами»</w:t>
            </w:r>
          </w:p>
        </w:tc>
      </w:tr>
      <w:tr w:rsidR="001822DF" w:rsidTr="001822DF">
        <w:tc>
          <w:tcPr>
            <w:tcW w:w="1384" w:type="dxa"/>
            <w:vAlign w:val="center"/>
          </w:tcPr>
          <w:p w:rsidR="001822DF" w:rsidRPr="00A9068F" w:rsidRDefault="001822DF" w:rsidP="00D97F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701" w:type="dxa"/>
          </w:tcPr>
          <w:p w:rsidR="001822DF" w:rsidRDefault="001822DF" w:rsidP="00591224">
            <w:r>
              <w:t>1</w:t>
            </w:r>
          </w:p>
        </w:tc>
        <w:tc>
          <w:tcPr>
            <w:tcW w:w="11701" w:type="dxa"/>
            <w:vAlign w:val="center"/>
          </w:tcPr>
          <w:p w:rsidR="001822DF" w:rsidRPr="00376326" w:rsidRDefault="001822DF" w:rsidP="00F700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Обособленные члены предложения </w:t>
            </w:r>
          </w:p>
          <w:p w:rsidR="001822DF" w:rsidRPr="00376326" w:rsidRDefault="001822DF" w:rsidP="00F700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326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об обособлении второстепенных членов предложения.</w:t>
            </w:r>
          </w:p>
        </w:tc>
      </w:tr>
      <w:tr w:rsidR="001822DF" w:rsidTr="001822DF">
        <w:tc>
          <w:tcPr>
            <w:tcW w:w="1384" w:type="dxa"/>
            <w:vAlign w:val="center"/>
          </w:tcPr>
          <w:p w:rsidR="001822DF" w:rsidRPr="00A9068F" w:rsidRDefault="001822DF" w:rsidP="00D97F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701" w:type="dxa"/>
          </w:tcPr>
          <w:p w:rsidR="001822DF" w:rsidRDefault="001822DF" w:rsidP="00591224">
            <w:r>
              <w:t>1</w:t>
            </w:r>
          </w:p>
        </w:tc>
        <w:tc>
          <w:tcPr>
            <w:tcW w:w="11701" w:type="dxa"/>
            <w:vAlign w:val="center"/>
          </w:tcPr>
          <w:p w:rsidR="001822DF" w:rsidRPr="00A9068F" w:rsidRDefault="001822DF" w:rsidP="00F700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Обособление согласованных распространенных и нераспространенных определений. </w:t>
            </w:r>
          </w:p>
        </w:tc>
      </w:tr>
      <w:tr w:rsidR="001822DF" w:rsidTr="001822DF">
        <w:tc>
          <w:tcPr>
            <w:tcW w:w="1384" w:type="dxa"/>
            <w:vAlign w:val="center"/>
          </w:tcPr>
          <w:p w:rsidR="001822DF" w:rsidRPr="00A9068F" w:rsidRDefault="001822DF" w:rsidP="00D97F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701" w:type="dxa"/>
          </w:tcPr>
          <w:p w:rsidR="001822DF" w:rsidRDefault="001822DF" w:rsidP="00591224">
            <w:r>
              <w:t>1</w:t>
            </w:r>
          </w:p>
        </w:tc>
        <w:tc>
          <w:tcPr>
            <w:tcW w:w="11701" w:type="dxa"/>
            <w:vAlign w:val="center"/>
          </w:tcPr>
          <w:p w:rsidR="001822DF" w:rsidRPr="00A9068F" w:rsidRDefault="001822DF" w:rsidP="00F700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Обособление согласованных  и несогласованных определений. </w:t>
            </w:r>
          </w:p>
        </w:tc>
      </w:tr>
      <w:tr w:rsidR="001822DF" w:rsidTr="001822DF">
        <w:tc>
          <w:tcPr>
            <w:tcW w:w="1384" w:type="dxa"/>
            <w:vAlign w:val="center"/>
          </w:tcPr>
          <w:p w:rsidR="001822DF" w:rsidRPr="00A9068F" w:rsidRDefault="001822DF" w:rsidP="00D97F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701" w:type="dxa"/>
          </w:tcPr>
          <w:p w:rsidR="001822DF" w:rsidRDefault="001822DF" w:rsidP="00591224">
            <w:r>
              <w:t>1</w:t>
            </w:r>
          </w:p>
        </w:tc>
        <w:tc>
          <w:tcPr>
            <w:tcW w:w="11701" w:type="dxa"/>
            <w:vAlign w:val="center"/>
          </w:tcPr>
          <w:p w:rsidR="001822DF" w:rsidRPr="00A9068F" w:rsidRDefault="001822DF" w:rsidP="00F700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Обособление определений с обстоятельственным оттенком значения. </w:t>
            </w:r>
          </w:p>
        </w:tc>
      </w:tr>
      <w:tr w:rsidR="001822DF" w:rsidTr="001822DF">
        <w:tc>
          <w:tcPr>
            <w:tcW w:w="1384" w:type="dxa"/>
            <w:vAlign w:val="center"/>
          </w:tcPr>
          <w:p w:rsidR="001822DF" w:rsidRPr="00A9068F" w:rsidRDefault="001822DF" w:rsidP="00D97F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701" w:type="dxa"/>
          </w:tcPr>
          <w:p w:rsidR="001822DF" w:rsidRDefault="001822DF" w:rsidP="00591224">
            <w:r>
              <w:t>1</w:t>
            </w:r>
          </w:p>
        </w:tc>
        <w:tc>
          <w:tcPr>
            <w:tcW w:w="11701" w:type="dxa"/>
            <w:vAlign w:val="center"/>
          </w:tcPr>
          <w:p w:rsidR="001822DF" w:rsidRPr="00A9068F" w:rsidRDefault="001822DF" w:rsidP="00F700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РР Контрольное сочинение </w:t>
            </w:r>
          </w:p>
        </w:tc>
      </w:tr>
      <w:tr w:rsidR="001822DF" w:rsidTr="001822DF">
        <w:tc>
          <w:tcPr>
            <w:tcW w:w="1384" w:type="dxa"/>
            <w:vAlign w:val="center"/>
          </w:tcPr>
          <w:p w:rsidR="001822DF" w:rsidRPr="00A9068F" w:rsidRDefault="001822DF" w:rsidP="00D97F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701" w:type="dxa"/>
          </w:tcPr>
          <w:p w:rsidR="001822DF" w:rsidRDefault="001822DF" w:rsidP="00591224">
            <w:r>
              <w:t>1</w:t>
            </w:r>
          </w:p>
        </w:tc>
        <w:tc>
          <w:tcPr>
            <w:tcW w:w="11701" w:type="dxa"/>
            <w:vAlign w:val="center"/>
          </w:tcPr>
          <w:p w:rsidR="001822DF" w:rsidRPr="00A9068F" w:rsidRDefault="001822DF" w:rsidP="00F700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Обособление согласованных приложений. </w:t>
            </w:r>
          </w:p>
        </w:tc>
      </w:tr>
      <w:tr w:rsidR="001822DF" w:rsidTr="001822DF">
        <w:tc>
          <w:tcPr>
            <w:tcW w:w="1384" w:type="dxa"/>
            <w:vAlign w:val="center"/>
          </w:tcPr>
          <w:p w:rsidR="001822DF" w:rsidRPr="00A9068F" w:rsidRDefault="001822DF" w:rsidP="00D97F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701" w:type="dxa"/>
          </w:tcPr>
          <w:p w:rsidR="001822DF" w:rsidRDefault="001822DF" w:rsidP="00591224">
            <w:r>
              <w:t>1</w:t>
            </w:r>
          </w:p>
        </w:tc>
        <w:tc>
          <w:tcPr>
            <w:tcW w:w="11701" w:type="dxa"/>
            <w:vAlign w:val="center"/>
          </w:tcPr>
          <w:p w:rsidR="001822DF" w:rsidRPr="00A9068F" w:rsidRDefault="001822DF" w:rsidP="00F700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Обособление обстоятельств, выраженных деепричастным оборотом и одиночным деепричастием. </w:t>
            </w:r>
          </w:p>
        </w:tc>
      </w:tr>
      <w:tr w:rsidR="001822DF" w:rsidTr="001822DF">
        <w:tc>
          <w:tcPr>
            <w:tcW w:w="1384" w:type="dxa"/>
            <w:vAlign w:val="center"/>
          </w:tcPr>
          <w:p w:rsidR="001822DF" w:rsidRPr="00A9068F" w:rsidRDefault="001822DF" w:rsidP="00D97F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701" w:type="dxa"/>
          </w:tcPr>
          <w:p w:rsidR="001822DF" w:rsidRDefault="001822DF" w:rsidP="00591224">
            <w:r>
              <w:t>1</w:t>
            </w:r>
          </w:p>
        </w:tc>
        <w:tc>
          <w:tcPr>
            <w:tcW w:w="11701" w:type="dxa"/>
            <w:vAlign w:val="center"/>
          </w:tcPr>
          <w:p w:rsidR="001822DF" w:rsidRPr="00A9068F" w:rsidRDefault="001822DF" w:rsidP="00F700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Обособление обстоятельств, выраженных деепричастным оборотом. </w:t>
            </w:r>
          </w:p>
        </w:tc>
      </w:tr>
      <w:tr w:rsidR="001822DF" w:rsidTr="001822DF">
        <w:tc>
          <w:tcPr>
            <w:tcW w:w="1384" w:type="dxa"/>
            <w:vAlign w:val="center"/>
          </w:tcPr>
          <w:p w:rsidR="001822DF" w:rsidRPr="00A9068F" w:rsidRDefault="001822DF" w:rsidP="00D97F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701" w:type="dxa"/>
          </w:tcPr>
          <w:p w:rsidR="001822DF" w:rsidRDefault="001822DF" w:rsidP="00591224">
            <w:r>
              <w:t>1</w:t>
            </w:r>
          </w:p>
        </w:tc>
        <w:tc>
          <w:tcPr>
            <w:tcW w:w="11701" w:type="dxa"/>
            <w:vAlign w:val="center"/>
          </w:tcPr>
          <w:p w:rsidR="001822DF" w:rsidRPr="00A9068F" w:rsidRDefault="001822DF" w:rsidP="00F700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Обособление обстоятельств, выраженных существительными с предлогами.</w:t>
            </w:r>
          </w:p>
        </w:tc>
      </w:tr>
      <w:tr w:rsidR="001822DF" w:rsidTr="001822DF">
        <w:tc>
          <w:tcPr>
            <w:tcW w:w="1384" w:type="dxa"/>
            <w:vAlign w:val="center"/>
          </w:tcPr>
          <w:p w:rsidR="001822DF" w:rsidRPr="00A9068F" w:rsidRDefault="001822DF" w:rsidP="00D97F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701" w:type="dxa"/>
          </w:tcPr>
          <w:p w:rsidR="001822DF" w:rsidRDefault="001822DF" w:rsidP="00591224">
            <w:r>
              <w:t>1</w:t>
            </w:r>
          </w:p>
        </w:tc>
        <w:tc>
          <w:tcPr>
            <w:tcW w:w="11701" w:type="dxa"/>
            <w:vAlign w:val="center"/>
          </w:tcPr>
          <w:p w:rsidR="001822DF" w:rsidRPr="00A9068F" w:rsidRDefault="001822DF" w:rsidP="00F700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Синтаксические конструкции с союзом КАК..</w:t>
            </w:r>
          </w:p>
        </w:tc>
      </w:tr>
      <w:tr w:rsidR="001822DF" w:rsidTr="001822DF">
        <w:tc>
          <w:tcPr>
            <w:tcW w:w="1384" w:type="dxa"/>
            <w:vAlign w:val="center"/>
          </w:tcPr>
          <w:p w:rsidR="001822DF" w:rsidRPr="00A9068F" w:rsidRDefault="001822DF" w:rsidP="00D97F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701" w:type="dxa"/>
          </w:tcPr>
          <w:p w:rsidR="001822DF" w:rsidRDefault="001822DF" w:rsidP="00591224">
            <w:r>
              <w:t>1</w:t>
            </w:r>
          </w:p>
        </w:tc>
        <w:tc>
          <w:tcPr>
            <w:tcW w:w="11701" w:type="dxa"/>
            <w:vAlign w:val="center"/>
          </w:tcPr>
          <w:p w:rsidR="001822DF" w:rsidRPr="00A9068F" w:rsidRDefault="001822DF" w:rsidP="00F700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Обособление уточняющих членов предложения. </w:t>
            </w:r>
          </w:p>
        </w:tc>
      </w:tr>
      <w:tr w:rsidR="001822DF" w:rsidTr="001822DF">
        <w:tc>
          <w:tcPr>
            <w:tcW w:w="1384" w:type="dxa"/>
            <w:vAlign w:val="center"/>
          </w:tcPr>
          <w:p w:rsidR="001822DF" w:rsidRPr="00A9068F" w:rsidRDefault="001822DF" w:rsidP="00D97F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701" w:type="dxa"/>
          </w:tcPr>
          <w:p w:rsidR="001822DF" w:rsidRDefault="001822DF" w:rsidP="00591224">
            <w:r>
              <w:t>1</w:t>
            </w:r>
          </w:p>
        </w:tc>
        <w:tc>
          <w:tcPr>
            <w:tcW w:w="11701" w:type="dxa"/>
            <w:vAlign w:val="center"/>
          </w:tcPr>
          <w:p w:rsidR="001822DF" w:rsidRPr="00A9068F" w:rsidRDefault="001822DF" w:rsidP="00F700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Уточняющие, поясняющие, присоединительные члены предложения</w:t>
            </w:r>
          </w:p>
        </w:tc>
      </w:tr>
      <w:tr w:rsidR="001822DF" w:rsidTr="001822DF">
        <w:tc>
          <w:tcPr>
            <w:tcW w:w="1384" w:type="dxa"/>
            <w:vAlign w:val="center"/>
          </w:tcPr>
          <w:p w:rsidR="001822DF" w:rsidRPr="00A9068F" w:rsidRDefault="001822DF" w:rsidP="00D97F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701" w:type="dxa"/>
          </w:tcPr>
          <w:p w:rsidR="001822DF" w:rsidRDefault="001822DF" w:rsidP="00591224">
            <w:r>
              <w:t>1</w:t>
            </w:r>
          </w:p>
        </w:tc>
        <w:tc>
          <w:tcPr>
            <w:tcW w:w="11701" w:type="dxa"/>
            <w:vAlign w:val="center"/>
          </w:tcPr>
          <w:p w:rsidR="001822DF" w:rsidRPr="00052993" w:rsidRDefault="001822DF" w:rsidP="00F700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822DF" w:rsidRPr="00A9068F" w:rsidRDefault="001822DF" w:rsidP="00F700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Систематизация и обобщение изученного  по теме «Обособленные члены предложения».</w:t>
            </w:r>
          </w:p>
        </w:tc>
      </w:tr>
      <w:tr w:rsidR="001822DF" w:rsidTr="001822DF">
        <w:tc>
          <w:tcPr>
            <w:tcW w:w="1384" w:type="dxa"/>
            <w:vAlign w:val="center"/>
          </w:tcPr>
          <w:p w:rsidR="001822DF" w:rsidRPr="00A9068F" w:rsidRDefault="001822DF" w:rsidP="00D97F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701" w:type="dxa"/>
          </w:tcPr>
          <w:p w:rsidR="001822DF" w:rsidRDefault="001822DF" w:rsidP="00591224">
            <w:r>
              <w:t>1</w:t>
            </w:r>
          </w:p>
        </w:tc>
        <w:tc>
          <w:tcPr>
            <w:tcW w:w="11701" w:type="dxa"/>
            <w:vAlign w:val="center"/>
          </w:tcPr>
          <w:p w:rsidR="001822DF" w:rsidRPr="00A9068F" w:rsidRDefault="001822DF" w:rsidP="00F700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Контрольный диктант по теме </w:t>
            </w: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«Обособленные члены предложения». </w:t>
            </w:r>
          </w:p>
        </w:tc>
      </w:tr>
      <w:tr w:rsidR="001822DF" w:rsidTr="001822DF">
        <w:tc>
          <w:tcPr>
            <w:tcW w:w="1384" w:type="dxa"/>
            <w:vAlign w:val="center"/>
          </w:tcPr>
          <w:p w:rsidR="001822DF" w:rsidRPr="00A9068F" w:rsidRDefault="001822DF" w:rsidP="00D97F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701" w:type="dxa"/>
          </w:tcPr>
          <w:p w:rsidR="001822DF" w:rsidRDefault="001822DF" w:rsidP="00591224">
            <w:r>
              <w:t>1</w:t>
            </w:r>
          </w:p>
        </w:tc>
        <w:tc>
          <w:tcPr>
            <w:tcW w:w="11701" w:type="dxa"/>
            <w:vAlign w:val="center"/>
          </w:tcPr>
          <w:p w:rsidR="001822DF" w:rsidRDefault="001822DF" w:rsidP="00F700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29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Обращение</w:t>
            </w:r>
          </w:p>
          <w:p w:rsidR="001822DF" w:rsidRPr="00376326" w:rsidRDefault="001822DF" w:rsidP="00F700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Обращение </w:t>
            </w:r>
          </w:p>
        </w:tc>
      </w:tr>
      <w:tr w:rsidR="001822DF" w:rsidTr="001822DF">
        <w:tc>
          <w:tcPr>
            <w:tcW w:w="1384" w:type="dxa"/>
            <w:vAlign w:val="center"/>
          </w:tcPr>
          <w:p w:rsidR="001822DF" w:rsidRPr="00A9068F" w:rsidRDefault="001822DF" w:rsidP="00D97F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701" w:type="dxa"/>
          </w:tcPr>
          <w:p w:rsidR="001822DF" w:rsidRDefault="001822DF" w:rsidP="00591224">
            <w:r>
              <w:t>1</w:t>
            </w:r>
          </w:p>
        </w:tc>
        <w:tc>
          <w:tcPr>
            <w:tcW w:w="11701" w:type="dxa"/>
            <w:vAlign w:val="center"/>
          </w:tcPr>
          <w:p w:rsidR="001822DF" w:rsidRPr="00A9068F" w:rsidRDefault="001822DF" w:rsidP="00F700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Выделительные знаки препинания при  обращении.</w:t>
            </w:r>
          </w:p>
        </w:tc>
      </w:tr>
      <w:tr w:rsidR="001822DF" w:rsidTr="001822DF">
        <w:tc>
          <w:tcPr>
            <w:tcW w:w="1384" w:type="dxa"/>
            <w:vAlign w:val="center"/>
          </w:tcPr>
          <w:p w:rsidR="001822DF" w:rsidRPr="00A9068F" w:rsidRDefault="001822DF" w:rsidP="00D97F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701" w:type="dxa"/>
          </w:tcPr>
          <w:p w:rsidR="001822DF" w:rsidRDefault="001822DF" w:rsidP="00591224">
            <w:r>
              <w:t>1</w:t>
            </w:r>
          </w:p>
        </w:tc>
        <w:tc>
          <w:tcPr>
            <w:tcW w:w="11701" w:type="dxa"/>
            <w:vAlign w:val="center"/>
          </w:tcPr>
          <w:p w:rsidR="001822DF" w:rsidRPr="00A9068F" w:rsidRDefault="001822DF" w:rsidP="00F700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 Употреблением обращений  </w:t>
            </w:r>
          </w:p>
        </w:tc>
      </w:tr>
      <w:tr w:rsidR="001822DF" w:rsidTr="001822DF">
        <w:tc>
          <w:tcPr>
            <w:tcW w:w="1384" w:type="dxa"/>
            <w:vAlign w:val="center"/>
          </w:tcPr>
          <w:p w:rsidR="001822DF" w:rsidRPr="00A9068F" w:rsidRDefault="001822DF" w:rsidP="00D97F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701" w:type="dxa"/>
          </w:tcPr>
          <w:p w:rsidR="001822DF" w:rsidRDefault="001822DF" w:rsidP="00591224">
            <w:r>
              <w:t>1</w:t>
            </w:r>
          </w:p>
        </w:tc>
        <w:tc>
          <w:tcPr>
            <w:tcW w:w="11701" w:type="dxa"/>
            <w:vAlign w:val="center"/>
          </w:tcPr>
          <w:p w:rsidR="001822DF" w:rsidRPr="00A9068F" w:rsidRDefault="001822DF" w:rsidP="00F700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речевой этикет.</w:t>
            </w:r>
          </w:p>
        </w:tc>
      </w:tr>
      <w:tr w:rsidR="001822DF" w:rsidTr="001822DF">
        <w:tc>
          <w:tcPr>
            <w:tcW w:w="1384" w:type="dxa"/>
            <w:vAlign w:val="center"/>
          </w:tcPr>
          <w:p w:rsidR="001822DF" w:rsidRPr="00A9068F" w:rsidRDefault="001822DF" w:rsidP="00D97F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701" w:type="dxa"/>
          </w:tcPr>
          <w:p w:rsidR="001822DF" w:rsidRDefault="001822DF" w:rsidP="00591224">
            <w:r>
              <w:t>1</w:t>
            </w:r>
          </w:p>
        </w:tc>
        <w:tc>
          <w:tcPr>
            <w:tcW w:w="11701" w:type="dxa"/>
            <w:vAlign w:val="center"/>
          </w:tcPr>
          <w:p w:rsidR="001822DF" w:rsidRPr="00376326" w:rsidRDefault="001822DF" w:rsidP="00F700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Вводные и вставные конструкции </w:t>
            </w:r>
          </w:p>
          <w:p w:rsidR="001822DF" w:rsidRPr="00376326" w:rsidRDefault="001822DF" w:rsidP="00F700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326">
              <w:rPr>
                <w:rFonts w:ascii="Times New Roman" w:eastAsia="Times New Roman" w:hAnsi="Times New Roman" w:cs="Times New Roman"/>
                <w:sz w:val="24"/>
                <w:szCs w:val="24"/>
              </w:rPr>
              <w:t>Водные конструкции (слова, словосочетания, предложения).</w:t>
            </w:r>
          </w:p>
        </w:tc>
      </w:tr>
      <w:tr w:rsidR="001822DF" w:rsidTr="001822DF">
        <w:tc>
          <w:tcPr>
            <w:tcW w:w="1384" w:type="dxa"/>
            <w:vAlign w:val="center"/>
          </w:tcPr>
          <w:p w:rsidR="001822DF" w:rsidRPr="00A9068F" w:rsidRDefault="001822DF" w:rsidP="00D97F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701" w:type="dxa"/>
          </w:tcPr>
          <w:p w:rsidR="001822DF" w:rsidRDefault="001822DF" w:rsidP="00591224">
            <w:r>
              <w:t>1</w:t>
            </w:r>
          </w:p>
        </w:tc>
        <w:tc>
          <w:tcPr>
            <w:tcW w:w="11701" w:type="dxa"/>
            <w:vAlign w:val="center"/>
          </w:tcPr>
          <w:p w:rsidR="001822DF" w:rsidRPr="00A9068F" w:rsidRDefault="001822DF" w:rsidP="00F700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Группы вводных конструкций по значению. Синонимия вводных конструкций.</w:t>
            </w:r>
          </w:p>
        </w:tc>
      </w:tr>
      <w:tr w:rsidR="001822DF" w:rsidTr="001822DF">
        <w:tc>
          <w:tcPr>
            <w:tcW w:w="1384" w:type="dxa"/>
            <w:vAlign w:val="center"/>
          </w:tcPr>
          <w:p w:rsidR="001822DF" w:rsidRPr="00A9068F" w:rsidRDefault="001822DF" w:rsidP="00D97F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701" w:type="dxa"/>
          </w:tcPr>
          <w:p w:rsidR="001822DF" w:rsidRDefault="001822DF" w:rsidP="00591224">
            <w:r>
              <w:t>1</w:t>
            </w:r>
          </w:p>
        </w:tc>
        <w:tc>
          <w:tcPr>
            <w:tcW w:w="11701" w:type="dxa"/>
            <w:vAlign w:val="center"/>
          </w:tcPr>
          <w:p w:rsidR="001822DF" w:rsidRPr="00A9068F" w:rsidRDefault="001822DF" w:rsidP="00F700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вводных слов как средства связи  предложений и смысловых частей текста.</w:t>
            </w:r>
          </w:p>
        </w:tc>
      </w:tr>
      <w:tr w:rsidR="001822DF" w:rsidTr="001822DF">
        <w:tc>
          <w:tcPr>
            <w:tcW w:w="1384" w:type="dxa"/>
            <w:vAlign w:val="center"/>
          </w:tcPr>
          <w:p w:rsidR="001822DF" w:rsidRPr="00A9068F" w:rsidRDefault="001822DF" w:rsidP="00D97F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701" w:type="dxa"/>
          </w:tcPr>
          <w:p w:rsidR="001822DF" w:rsidRDefault="001822DF" w:rsidP="00591224">
            <w:r>
              <w:t>1</w:t>
            </w:r>
          </w:p>
        </w:tc>
        <w:tc>
          <w:tcPr>
            <w:tcW w:w="11701" w:type="dxa"/>
            <w:vAlign w:val="center"/>
          </w:tcPr>
          <w:p w:rsidR="001822DF" w:rsidRPr="00A9068F" w:rsidRDefault="001822DF" w:rsidP="00F700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Выделительные знаки препинания при вводных словах, вводных сочетаниях слов и вводных предложениях.</w:t>
            </w:r>
          </w:p>
        </w:tc>
      </w:tr>
      <w:tr w:rsidR="001822DF" w:rsidTr="001822DF">
        <w:tc>
          <w:tcPr>
            <w:tcW w:w="1384" w:type="dxa"/>
            <w:vAlign w:val="center"/>
          </w:tcPr>
          <w:p w:rsidR="001822DF" w:rsidRPr="00A9068F" w:rsidRDefault="001822DF" w:rsidP="00D97F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701" w:type="dxa"/>
          </w:tcPr>
          <w:p w:rsidR="001822DF" w:rsidRDefault="001822DF" w:rsidP="00591224">
            <w:r>
              <w:t>1</w:t>
            </w:r>
          </w:p>
        </w:tc>
        <w:tc>
          <w:tcPr>
            <w:tcW w:w="11701" w:type="dxa"/>
            <w:vAlign w:val="center"/>
          </w:tcPr>
          <w:p w:rsidR="001822DF" w:rsidRPr="00A9068F" w:rsidRDefault="001822DF" w:rsidP="00F700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Вставные конструкции.  </w:t>
            </w:r>
          </w:p>
        </w:tc>
      </w:tr>
      <w:tr w:rsidR="001822DF" w:rsidTr="001822DF">
        <w:tc>
          <w:tcPr>
            <w:tcW w:w="1384" w:type="dxa"/>
            <w:vAlign w:val="center"/>
          </w:tcPr>
          <w:p w:rsidR="001822DF" w:rsidRPr="00A9068F" w:rsidRDefault="001822DF" w:rsidP="00D97F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701" w:type="dxa"/>
          </w:tcPr>
          <w:p w:rsidR="001822DF" w:rsidRDefault="001822DF" w:rsidP="00591224">
            <w:r>
              <w:t>1</w:t>
            </w:r>
          </w:p>
        </w:tc>
        <w:tc>
          <w:tcPr>
            <w:tcW w:w="11701" w:type="dxa"/>
            <w:vAlign w:val="center"/>
          </w:tcPr>
          <w:p w:rsidR="001822DF" w:rsidRPr="00A9068F" w:rsidRDefault="001822DF" w:rsidP="00F700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Систематизация и обобщение изученного по теме «Вводные и вставные конструкции».</w:t>
            </w:r>
          </w:p>
        </w:tc>
      </w:tr>
      <w:tr w:rsidR="001822DF" w:rsidTr="001822DF">
        <w:tc>
          <w:tcPr>
            <w:tcW w:w="1384" w:type="dxa"/>
            <w:vAlign w:val="center"/>
          </w:tcPr>
          <w:p w:rsidR="001822DF" w:rsidRPr="00A9068F" w:rsidRDefault="001822DF" w:rsidP="00D97F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701" w:type="dxa"/>
          </w:tcPr>
          <w:p w:rsidR="001822DF" w:rsidRDefault="001822DF" w:rsidP="00591224">
            <w:r>
              <w:t>1</w:t>
            </w:r>
          </w:p>
        </w:tc>
        <w:tc>
          <w:tcPr>
            <w:tcW w:w="11701" w:type="dxa"/>
            <w:vAlign w:val="center"/>
          </w:tcPr>
          <w:p w:rsidR="001822DF" w:rsidRPr="00A9068F" w:rsidRDefault="001822DF" w:rsidP="00F700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Междометия в предложении.</w:t>
            </w:r>
          </w:p>
        </w:tc>
      </w:tr>
      <w:tr w:rsidR="001822DF" w:rsidTr="001822DF">
        <w:tc>
          <w:tcPr>
            <w:tcW w:w="1384" w:type="dxa"/>
            <w:vAlign w:val="center"/>
          </w:tcPr>
          <w:p w:rsidR="001822DF" w:rsidRPr="00A9068F" w:rsidRDefault="001822DF" w:rsidP="00D97F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701" w:type="dxa"/>
          </w:tcPr>
          <w:p w:rsidR="001822DF" w:rsidRDefault="001822DF" w:rsidP="00591224">
            <w:r>
              <w:t>1</w:t>
            </w:r>
          </w:p>
        </w:tc>
        <w:tc>
          <w:tcPr>
            <w:tcW w:w="11701" w:type="dxa"/>
            <w:vAlign w:val="center"/>
          </w:tcPr>
          <w:p w:rsidR="001822DF" w:rsidRPr="00A9068F" w:rsidRDefault="001822DF" w:rsidP="00F700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Синтаксический и пунктуационный  разбор предложений </w:t>
            </w:r>
          </w:p>
        </w:tc>
      </w:tr>
      <w:tr w:rsidR="001822DF" w:rsidTr="001822DF">
        <w:tc>
          <w:tcPr>
            <w:tcW w:w="1384" w:type="dxa"/>
            <w:vAlign w:val="center"/>
          </w:tcPr>
          <w:p w:rsidR="001822DF" w:rsidRPr="00A9068F" w:rsidRDefault="001822DF" w:rsidP="00D97F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701" w:type="dxa"/>
          </w:tcPr>
          <w:p w:rsidR="001822DF" w:rsidRDefault="001822DF" w:rsidP="00591224">
            <w:r>
              <w:t>1</w:t>
            </w:r>
          </w:p>
        </w:tc>
        <w:tc>
          <w:tcPr>
            <w:tcW w:w="11701" w:type="dxa"/>
            <w:vAlign w:val="center"/>
          </w:tcPr>
          <w:p w:rsidR="001822DF" w:rsidRPr="00A9068F" w:rsidRDefault="001822DF" w:rsidP="00F700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Диктант </w:t>
            </w: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теме «Вводные и вставные конструкции». </w:t>
            </w:r>
          </w:p>
        </w:tc>
      </w:tr>
      <w:tr w:rsidR="001822DF" w:rsidTr="001822DF">
        <w:tc>
          <w:tcPr>
            <w:tcW w:w="1384" w:type="dxa"/>
            <w:vAlign w:val="center"/>
          </w:tcPr>
          <w:p w:rsidR="001822DF" w:rsidRPr="00A9068F" w:rsidRDefault="001822DF" w:rsidP="00D97F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701" w:type="dxa"/>
          </w:tcPr>
          <w:p w:rsidR="001822DF" w:rsidRDefault="001822DF" w:rsidP="00591224">
            <w:r>
              <w:t>1</w:t>
            </w:r>
          </w:p>
        </w:tc>
        <w:tc>
          <w:tcPr>
            <w:tcW w:w="11701" w:type="dxa"/>
            <w:vAlign w:val="center"/>
          </w:tcPr>
          <w:p w:rsidR="001822DF" w:rsidRPr="00A9068F" w:rsidRDefault="001822DF" w:rsidP="00F700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Сочинение рассуждение  </w:t>
            </w:r>
          </w:p>
        </w:tc>
      </w:tr>
      <w:tr w:rsidR="001822DF" w:rsidTr="001822DF">
        <w:tc>
          <w:tcPr>
            <w:tcW w:w="1384" w:type="dxa"/>
            <w:vAlign w:val="center"/>
          </w:tcPr>
          <w:p w:rsidR="001822DF" w:rsidRPr="00A9068F" w:rsidRDefault="001822DF" w:rsidP="00D97F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701" w:type="dxa"/>
          </w:tcPr>
          <w:p w:rsidR="001822DF" w:rsidRDefault="001822DF" w:rsidP="00591224">
            <w:r>
              <w:t>1</w:t>
            </w:r>
          </w:p>
        </w:tc>
        <w:tc>
          <w:tcPr>
            <w:tcW w:w="11701" w:type="dxa"/>
            <w:vAlign w:val="center"/>
          </w:tcPr>
          <w:p w:rsidR="001822DF" w:rsidRPr="00376326" w:rsidRDefault="001822DF" w:rsidP="00F700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Чужая речь </w:t>
            </w:r>
          </w:p>
          <w:p w:rsidR="001822DF" w:rsidRPr="00A9068F" w:rsidRDefault="001822DF" w:rsidP="00F700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Понятие чужой речи. </w:t>
            </w:r>
          </w:p>
        </w:tc>
      </w:tr>
      <w:tr w:rsidR="001822DF" w:rsidTr="001822DF">
        <w:tc>
          <w:tcPr>
            <w:tcW w:w="1384" w:type="dxa"/>
            <w:vAlign w:val="center"/>
          </w:tcPr>
          <w:p w:rsidR="001822DF" w:rsidRPr="00A9068F" w:rsidRDefault="001822DF" w:rsidP="00D97F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701" w:type="dxa"/>
          </w:tcPr>
          <w:p w:rsidR="001822DF" w:rsidRDefault="001822DF" w:rsidP="00591224">
            <w:r>
              <w:t>1</w:t>
            </w:r>
          </w:p>
        </w:tc>
        <w:tc>
          <w:tcPr>
            <w:tcW w:w="11701" w:type="dxa"/>
            <w:vAlign w:val="center"/>
          </w:tcPr>
          <w:p w:rsidR="001822DF" w:rsidRPr="00A9068F" w:rsidRDefault="001822DF" w:rsidP="00F700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Предложения с прямой речью. Диалог как вид прямой речи.</w:t>
            </w:r>
          </w:p>
        </w:tc>
      </w:tr>
      <w:tr w:rsidR="001822DF" w:rsidTr="001822DF">
        <w:tc>
          <w:tcPr>
            <w:tcW w:w="1384" w:type="dxa"/>
            <w:vAlign w:val="center"/>
          </w:tcPr>
          <w:p w:rsidR="001822DF" w:rsidRPr="00A9068F" w:rsidRDefault="001822DF" w:rsidP="00D97F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701" w:type="dxa"/>
          </w:tcPr>
          <w:p w:rsidR="001822DF" w:rsidRDefault="001822DF" w:rsidP="00591224">
            <w:r>
              <w:t>1</w:t>
            </w:r>
          </w:p>
        </w:tc>
        <w:tc>
          <w:tcPr>
            <w:tcW w:w="11701" w:type="dxa"/>
            <w:vAlign w:val="center"/>
          </w:tcPr>
          <w:p w:rsidR="001822DF" w:rsidRPr="00A9068F" w:rsidRDefault="001822DF" w:rsidP="00F700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текста повествовательного характера..</w:t>
            </w:r>
          </w:p>
        </w:tc>
      </w:tr>
      <w:tr w:rsidR="001822DF" w:rsidTr="001822DF">
        <w:tc>
          <w:tcPr>
            <w:tcW w:w="1384" w:type="dxa"/>
            <w:vAlign w:val="center"/>
          </w:tcPr>
          <w:p w:rsidR="001822DF" w:rsidRPr="00A9068F" w:rsidRDefault="001822DF" w:rsidP="00D97F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701" w:type="dxa"/>
          </w:tcPr>
          <w:p w:rsidR="001822DF" w:rsidRDefault="001822DF" w:rsidP="00591224">
            <w:r>
              <w:t>1</w:t>
            </w:r>
          </w:p>
        </w:tc>
        <w:tc>
          <w:tcPr>
            <w:tcW w:w="11701" w:type="dxa"/>
            <w:vAlign w:val="center"/>
          </w:tcPr>
          <w:p w:rsidR="001822DF" w:rsidRPr="00A9068F" w:rsidRDefault="001822DF" w:rsidP="00F700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способы передачи чужой речи.</w:t>
            </w:r>
          </w:p>
          <w:p w:rsidR="001822DF" w:rsidRPr="00A9068F" w:rsidRDefault="001822DF" w:rsidP="00F700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Предложения с косвенной речью.</w:t>
            </w:r>
          </w:p>
        </w:tc>
      </w:tr>
      <w:tr w:rsidR="001822DF" w:rsidTr="001822DF">
        <w:tc>
          <w:tcPr>
            <w:tcW w:w="1384" w:type="dxa"/>
            <w:vAlign w:val="center"/>
          </w:tcPr>
          <w:p w:rsidR="001822DF" w:rsidRPr="00A9068F" w:rsidRDefault="001822DF" w:rsidP="00D97F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701" w:type="dxa"/>
          </w:tcPr>
          <w:p w:rsidR="001822DF" w:rsidRDefault="001822DF" w:rsidP="00591224">
            <w:r>
              <w:t>1</w:t>
            </w:r>
          </w:p>
        </w:tc>
        <w:tc>
          <w:tcPr>
            <w:tcW w:w="11701" w:type="dxa"/>
            <w:vAlign w:val="center"/>
          </w:tcPr>
          <w:p w:rsidR="001822DF" w:rsidRPr="00A9068F" w:rsidRDefault="001822DF" w:rsidP="00F700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Цитаты и знаки препинания при них.</w:t>
            </w:r>
          </w:p>
        </w:tc>
      </w:tr>
      <w:tr w:rsidR="001822DF" w:rsidTr="001822DF">
        <w:tc>
          <w:tcPr>
            <w:tcW w:w="1384" w:type="dxa"/>
            <w:vAlign w:val="center"/>
          </w:tcPr>
          <w:p w:rsidR="001822DF" w:rsidRPr="00A9068F" w:rsidRDefault="001822DF" w:rsidP="00D97F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701" w:type="dxa"/>
          </w:tcPr>
          <w:p w:rsidR="001822DF" w:rsidRDefault="001822DF" w:rsidP="00591224">
            <w:r>
              <w:t>1</w:t>
            </w:r>
          </w:p>
        </w:tc>
        <w:tc>
          <w:tcPr>
            <w:tcW w:w="11701" w:type="dxa"/>
            <w:vAlign w:val="center"/>
          </w:tcPr>
          <w:p w:rsidR="001822DF" w:rsidRPr="00A9068F" w:rsidRDefault="001822DF" w:rsidP="00F700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Синтаксический и пунктуационный разбор предложений с чужой речью.</w:t>
            </w:r>
          </w:p>
        </w:tc>
      </w:tr>
      <w:tr w:rsidR="001822DF" w:rsidTr="001822DF">
        <w:tc>
          <w:tcPr>
            <w:tcW w:w="1384" w:type="dxa"/>
            <w:vAlign w:val="center"/>
          </w:tcPr>
          <w:p w:rsidR="001822DF" w:rsidRPr="00A9068F" w:rsidRDefault="001822DF" w:rsidP="00D97F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701" w:type="dxa"/>
          </w:tcPr>
          <w:p w:rsidR="001822DF" w:rsidRDefault="001822DF" w:rsidP="00591224">
            <w:r>
              <w:t>1</w:t>
            </w:r>
          </w:p>
        </w:tc>
        <w:tc>
          <w:tcPr>
            <w:tcW w:w="11701" w:type="dxa"/>
            <w:vAlign w:val="center"/>
          </w:tcPr>
          <w:p w:rsidR="001822DF" w:rsidRPr="00A9068F" w:rsidRDefault="001822DF" w:rsidP="00F700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 языка. Грамматика. Синтаксис и морфология как разделы грамматики.</w:t>
            </w:r>
          </w:p>
        </w:tc>
      </w:tr>
      <w:tr w:rsidR="001822DF" w:rsidTr="001822DF">
        <w:tc>
          <w:tcPr>
            <w:tcW w:w="1384" w:type="dxa"/>
            <w:vAlign w:val="center"/>
          </w:tcPr>
          <w:p w:rsidR="001822DF" w:rsidRPr="00A9068F" w:rsidRDefault="001822DF" w:rsidP="00D97F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:rsidR="001822DF" w:rsidRDefault="001822DF" w:rsidP="00591224">
            <w:r>
              <w:t>1</w:t>
            </w:r>
          </w:p>
        </w:tc>
        <w:tc>
          <w:tcPr>
            <w:tcW w:w="11701" w:type="dxa"/>
            <w:vAlign w:val="center"/>
          </w:tcPr>
          <w:p w:rsidR="001822DF" w:rsidRPr="00376326" w:rsidRDefault="001822DF" w:rsidP="00F700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Повторение изученного в 8 классе </w:t>
            </w:r>
          </w:p>
          <w:p w:rsidR="001822DF" w:rsidRPr="00A9068F" w:rsidRDefault="001822DF" w:rsidP="00F700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Синтаксис и пунктуация. </w:t>
            </w:r>
          </w:p>
        </w:tc>
      </w:tr>
      <w:tr w:rsidR="001822DF" w:rsidTr="001822DF">
        <w:tc>
          <w:tcPr>
            <w:tcW w:w="1384" w:type="dxa"/>
            <w:vAlign w:val="center"/>
          </w:tcPr>
          <w:p w:rsidR="001822DF" w:rsidRPr="00A9068F" w:rsidRDefault="001822DF" w:rsidP="00D97F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701" w:type="dxa"/>
          </w:tcPr>
          <w:p w:rsidR="001822DF" w:rsidRDefault="001822DF" w:rsidP="00591224">
            <w:r>
              <w:t>1</w:t>
            </w:r>
          </w:p>
        </w:tc>
        <w:tc>
          <w:tcPr>
            <w:tcW w:w="11701" w:type="dxa"/>
            <w:vAlign w:val="center"/>
          </w:tcPr>
          <w:p w:rsidR="001822DF" w:rsidRPr="00A9068F" w:rsidRDefault="001822DF" w:rsidP="00F700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Контрольный тест</w:t>
            </w:r>
          </w:p>
        </w:tc>
      </w:tr>
      <w:tr w:rsidR="001822DF" w:rsidTr="001822DF">
        <w:tc>
          <w:tcPr>
            <w:tcW w:w="1384" w:type="dxa"/>
            <w:vAlign w:val="center"/>
          </w:tcPr>
          <w:p w:rsidR="001822DF" w:rsidRPr="00A9068F" w:rsidRDefault="001822DF" w:rsidP="00D97F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701" w:type="dxa"/>
          </w:tcPr>
          <w:p w:rsidR="001822DF" w:rsidRDefault="001822DF" w:rsidP="00591224">
            <w:r>
              <w:t>1</w:t>
            </w:r>
          </w:p>
        </w:tc>
        <w:tc>
          <w:tcPr>
            <w:tcW w:w="11701" w:type="dxa"/>
            <w:vAlign w:val="center"/>
          </w:tcPr>
          <w:p w:rsidR="001822DF" w:rsidRPr="00A9068F" w:rsidRDefault="001822DF" w:rsidP="00F700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Синтаксис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орфография</w:t>
            </w:r>
            <w:r w:rsidRPr="00A9068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Итоговый контрольный диктант </w:t>
            </w:r>
          </w:p>
        </w:tc>
      </w:tr>
      <w:tr w:rsidR="001822DF" w:rsidTr="001822DF">
        <w:tc>
          <w:tcPr>
            <w:tcW w:w="1384" w:type="dxa"/>
          </w:tcPr>
          <w:p w:rsidR="001822DF" w:rsidRDefault="001822DF" w:rsidP="00591224"/>
        </w:tc>
        <w:tc>
          <w:tcPr>
            <w:tcW w:w="1701" w:type="dxa"/>
          </w:tcPr>
          <w:p w:rsidR="001822DF" w:rsidRDefault="001822DF" w:rsidP="00591224"/>
        </w:tc>
        <w:tc>
          <w:tcPr>
            <w:tcW w:w="11701" w:type="dxa"/>
          </w:tcPr>
          <w:p w:rsidR="001822DF" w:rsidRDefault="001822DF" w:rsidP="00591224"/>
        </w:tc>
      </w:tr>
      <w:tr w:rsidR="001822DF" w:rsidTr="001822DF">
        <w:tc>
          <w:tcPr>
            <w:tcW w:w="1384" w:type="dxa"/>
          </w:tcPr>
          <w:p w:rsidR="001822DF" w:rsidRDefault="001822DF" w:rsidP="00591224"/>
        </w:tc>
        <w:tc>
          <w:tcPr>
            <w:tcW w:w="1701" w:type="dxa"/>
          </w:tcPr>
          <w:p w:rsidR="001822DF" w:rsidRDefault="001822DF" w:rsidP="00591224"/>
        </w:tc>
        <w:tc>
          <w:tcPr>
            <w:tcW w:w="11701" w:type="dxa"/>
          </w:tcPr>
          <w:p w:rsidR="001822DF" w:rsidRDefault="001822DF" w:rsidP="00591224"/>
        </w:tc>
      </w:tr>
    </w:tbl>
    <w:p w:rsidR="00591224" w:rsidRDefault="00591224" w:rsidP="00591224"/>
    <w:sectPr w:rsidR="00591224" w:rsidSect="0059122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4FCC" w:rsidRDefault="00F64FCC" w:rsidP="00706697">
      <w:pPr>
        <w:spacing w:after="0" w:line="240" w:lineRule="auto"/>
      </w:pPr>
      <w:r>
        <w:separator/>
      </w:r>
    </w:p>
  </w:endnote>
  <w:endnote w:type="continuationSeparator" w:id="0">
    <w:p w:rsidR="00F64FCC" w:rsidRDefault="00F64FCC" w:rsidP="007066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697" w:rsidRDefault="00706697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6593312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706697" w:rsidRDefault="00706697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4FCC">
          <w:rPr>
            <w:noProof/>
          </w:rPr>
          <w:t>1</w:t>
        </w:r>
        <w:r>
          <w:fldChar w:fldCharType="end"/>
        </w:r>
      </w:p>
    </w:sdtContent>
  </w:sdt>
  <w:p w:rsidR="00706697" w:rsidRDefault="00706697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697" w:rsidRDefault="0070669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4FCC" w:rsidRDefault="00F64FCC" w:rsidP="00706697">
      <w:pPr>
        <w:spacing w:after="0" w:line="240" w:lineRule="auto"/>
      </w:pPr>
      <w:r>
        <w:separator/>
      </w:r>
    </w:p>
  </w:footnote>
  <w:footnote w:type="continuationSeparator" w:id="0">
    <w:p w:rsidR="00F64FCC" w:rsidRDefault="00F64FCC" w:rsidP="007066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697" w:rsidRDefault="00706697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697" w:rsidRDefault="00706697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697" w:rsidRDefault="0070669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334F2"/>
    <w:multiLevelType w:val="multilevel"/>
    <w:tmpl w:val="C5282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712608C"/>
    <w:multiLevelType w:val="multilevel"/>
    <w:tmpl w:val="60B8E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91224"/>
    <w:rsid w:val="001822DF"/>
    <w:rsid w:val="001C5B34"/>
    <w:rsid w:val="00591224"/>
    <w:rsid w:val="00706697"/>
    <w:rsid w:val="00D97FD8"/>
    <w:rsid w:val="00F64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C1188"/>
  <w15:docId w15:val="{1C83C493-5FA0-4020-A5C3-4BAFE430B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91224"/>
    <w:pPr>
      <w:spacing w:after="0" w:line="240" w:lineRule="auto"/>
    </w:pPr>
    <w:rPr>
      <w:rFonts w:ascii="Calibri" w:eastAsia="Times New Roman" w:hAnsi="Calibri" w:cs="Times New Roman"/>
    </w:rPr>
  </w:style>
  <w:style w:type="character" w:styleId="a4">
    <w:name w:val="Hyperlink"/>
    <w:uiPriority w:val="99"/>
    <w:rsid w:val="00591224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591224"/>
    <w:pPr>
      <w:ind w:left="720"/>
      <w:contextualSpacing/>
    </w:pPr>
  </w:style>
  <w:style w:type="table" w:styleId="a6">
    <w:name w:val="Table Grid"/>
    <w:basedOn w:val="a1"/>
    <w:uiPriority w:val="59"/>
    <w:rsid w:val="0059122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header"/>
    <w:basedOn w:val="a"/>
    <w:link w:val="a8"/>
    <w:uiPriority w:val="99"/>
    <w:unhideWhenUsed/>
    <w:rsid w:val="00706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06697"/>
  </w:style>
  <w:style w:type="paragraph" w:styleId="a9">
    <w:name w:val="footer"/>
    <w:basedOn w:val="a"/>
    <w:link w:val="aa"/>
    <w:uiPriority w:val="99"/>
    <w:unhideWhenUsed/>
    <w:rsid w:val="00706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066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7AA5C1-B8A5-4590-8132-195F9526A6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13</Pages>
  <Words>3398</Words>
  <Characters>19372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</cp:revision>
  <dcterms:created xsi:type="dcterms:W3CDTF">2020-02-23T18:58:00Z</dcterms:created>
  <dcterms:modified xsi:type="dcterms:W3CDTF">2020-02-26T08:56:00Z</dcterms:modified>
</cp:coreProperties>
</file>